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F4D3" w14:textId="77777777" w:rsidR="00462DEA" w:rsidRDefault="002E5988">
      <w:pPr>
        <w:tabs>
          <w:tab w:val="center" w:pos="5232"/>
          <w:tab w:val="right" w:pos="10471"/>
        </w:tabs>
        <w:spacing w:after="0"/>
        <w:ind w:left="-136" w:right="-8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6142DF" wp14:editId="714F3721">
                <wp:extent cx="671792" cy="593090"/>
                <wp:effectExtent l="0" t="0" r="0" b="0"/>
                <wp:docPr id="2621" name="Group 2621" descr="Une image contenant symbole, jaune, Emblème&#10;&#10;Description générée automatiqu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92" cy="593090"/>
                          <a:chOff x="0" y="0"/>
                          <a:chExt cx="671792" cy="593090"/>
                        </a:xfrm>
                      </wpg:grpSpPr>
                      <wps:wsp>
                        <wps:cNvPr id="493" name="Rectangle 493"/>
                        <wps:cNvSpPr/>
                        <wps:spPr>
                          <a:xfrm>
                            <a:off x="86665" y="11485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49A81" w14:textId="77777777" w:rsidR="00462DEA" w:rsidRDefault="002E598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2" name="Picture 6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792" cy="593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F6142DF" id="Group 2621" o:spid="_x0000_s1026" alt="Une image contenant symbole, jaune, Emblème&#10;&#10;Description générée automatiquement" style="width:52.9pt;height:46.7pt;mso-position-horizontal-relative:char;mso-position-vertical-relative:line" coordsize="6717,5930" o:gfxdata="UEsDBBQABgAIAAAAIQBbaFUYDQEAABkCAAATAAAAW0NvbnRlbnRfVHlwZXNdLnhtbJSRQU7DMBBF&#13;&#10;90jcwfIWJQ5dIISadEHKEhAqB7CcSeJiz1gek6a3R0mhgooisfa895/k5Wr0TgwQ2RKW8jovpAA0&#13;&#10;1FjsSvm6echupeCksdGOEEq5B5ar6vJiudkHYDF6h1zKPqVwpxSbHrzmnALg6F1L0evEOcVOBW3e&#13;&#10;dAdqURQ3yhAmwJSlySGrZQ2tfndJrMcEeCjZhk6K+8PdNFVK6yd+G6CTQv3KRHB8AukQnDU6WUI1&#13;&#10;YHNSln1W5RHcfMO9DXw1enduYn76kfV94Qt8GiBG24B41jE9ag+lVE1kBQuqyeR/S6ZMzxm1rTWQ&#13;&#10;15HXM3WsOidvaIcRhv/aa9rhCwxHvZo/tvoA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E5Pq42qAgAAlwYAAA4AAABkcnMvZTJvRG9jLnhtbKxV227bMAx9&#13;&#10;H7B/EPTeyElTtzHiFMO6FgWGJli3D1Bk2RamGygldvb1g2Q77nUrur3I1I08PDqkl5etkmjPwQmj&#13;&#10;czydJBhxzUwhdJXjH9+vTy4wcp7qgkqjeY4P3OHL1ccPy8ZmfGZqIwsOqFVSu6yxOa69txkhjtVc&#13;&#10;UTcxlutWydKAot5NDFSkANoIXSlJZkmSksZAYcEw7pzQ1VW3iVfRf1ly5tdl6bhHMscJRj6OEMdt&#13;&#10;HMlqSbMKqK0F63HQd8BQVGj8wNUV9RTtQDxzpQQD40zpJ8woYspSMB6TILNkmjxJ5wbMzsZkqqyp&#13;&#10;7JGn6v+5ZXf7G7D3dgOIBNaqrOqmIZm2BBW+pixRG+k6jKTx1iPW5jg9n54vZhixQ47PFqfJIsHB&#13;&#10;Fc1YvX7pHqu//PkmGQKTR3Aa67LGjSS4fyPhvqaWR25dxu72G0CiyPF8cYqRporn+BtnnupKchQX&#13;&#10;Izvx6EiWy5zdwAtMXaRpeobRIcfT6fzibGBkoGyeptNFx9gsSeen3f4xb5pZcP6GG4WCkWPgzEd1&#13;&#10;0f1X5wO7ZDwTwksdRm2uhZT9dlgigbMOYrB8u227V3bZ1hSHDaDawK/1nkMpTZNj01s4lLTPcdjF&#13;&#10;SN5qF5/dDwYMxnYwwMvPJtZYB+TTzptSdFBD6C5cj6hxdrW0gmX2WHNWsGfP+ffit4L5HXDcF4Z6&#13;&#10;kw9F4efOnjCjLPViK6Twh9hLcAdK7zeChVcNCEdlpOlsUMamC4viEhkPhmuR/XDzkZutFDa8TSAn&#13;&#10;2D1geEvOXY+4MmynuPZd1wMuqRdGu1pYhxFkXG15kWO4LaZ99TkP3LM6RCyFlEHNvTKOOyTgHKGF&#13;&#10;2St6TqKWn8r4lcp/t44jng5BNK1gUTGx+UXN9406dNeH83hq/J+sfgMAAP//AwBQSwMECgAAAAAA&#13;&#10;AAAhAMgIlJ+BEwAAgRMAABQAAABkcnMvbWVkaWEvaW1hZ2UxLmpwZ//Y/+AAEEpGSUYAAQEBAGAA&#13;&#10;YAAA/9sAQwADAgIDAgIDAwMDBAMDBAUIBQUEBAUKBwcGCAwKDAwLCgsLDQ4SEA0OEQ4LCxAWEBET&#13;&#10;FBUVFQwPFxgWFBgSFBUU/9sAQwEDBAQFBAUJBQUJFA0LDRQUFBQUFBQUFBQUFBQUFBQUFBQUFBQU&#13;&#10;FBQUFBQUFBQUFBQUFBQUFBQUFBQUFBQUFBQU/8AAEQgAgACUAwEiAAIRAQMRAf/EAB8AAAEFAQEB&#13;&#10;AQEBAAAAAAAAAAABAgMEBQYHCAkKC//EALUQAAIBAwMCBAMFBQQEAAABfQECAwAEEQUSITFBBhNR&#13;&#10;YQcicRQygZGhCCNCscEVUtHwJDNicoIJChYXGBkaJSYnKCkqNDU2Nzg5OkNERUZHSElKU1RVVldY&#13;&#10;WVpjZGVmZ2hpanN0dXZ3eHl6g4SFhoeIiYqSk5SVlpeYmZqio6Slpqeoqaqys7S1tre4ubrCw8TF&#13;&#10;xsfIycrS09TV1tfY2drh4uPk5ebn6Onq8fLz9PX29/j5+v/EAB8BAAMBAQEBAQEBAQEAAAAAAAAB&#13;&#10;AgMEBQYHCAkKC//EALURAAIBAgQEAwQHBQQEAAECdwABAgMRBAUhMQYSQVEHYXETIjKBCBRCkaGx&#13;&#10;wQkjM1LwFWJy0QoWJDThJfEXGBkaJicoKSo1Njc4OTpDREVGR0hJSlNUVVZXWFlaY2RlZmdoaWpz&#13;&#10;dHV2d3h5eoKDhIWGh4iJipKTlJWWl5iZmqKjpKWmp6ipqrKztLW2t7i5usLDxMXGx8jJytLT1NXW&#13;&#10;19jZ2uLj5OXm5+jp6vLz9PX29/j5+v/aAAwDAQACEQMRAD8A/VOiiigAooooAKKKKAEpkkyQxs8j&#13;&#10;qiKMszHAA9ae3Q1geNi//CK6psYK3kthj2qJy5IuXYqK5mkO1Xxhp9jYXM8N7azPFGzhBKDkgcDr&#13;&#10;Xmvgf4+XXibxFDp99p1tp9u+7/SDKw6dOorz6FtR3yf6VEziPJPlAdzTHbUGZD9qT5v9geh9q/O6&#13;&#10;+f4idaDppxS3Xuvm+93XyPoqeXwjFqWrez10Pp2DXdOupBHFf20rscBUlUk/hmrwYFiM182+Bftv&#13;&#10;/CXacHuY3T7T8424J5PSvo6PO419jl2O+vU3UceWzseNiaH1eSje5LRRRXrHIFFFFABRRRQAUUUU&#13;&#10;AFFFFABRRRQAUUUmR070ADdK53xwok8JaupJA+ztypweldETxmua+Ia7vBOtAqz5t2+Vep4rnxH8&#13;&#10;Gfo/yNKfxx9T5Ya6ax3CC63LswAcnueMnik/tq6bywFVFHRgMEnB9ePyNOsNFvru6is47OWOS4Qb&#13;&#10;WmQ7QOec9BgeldBrXg2GwtJZNPO64tGDTDBzP8nJ/Wv55p08XUjOorxUenf0Pv8AmpxcVvcd8NvL&#13;&#10;l8aabI8peZZ9ygnHcjOK+p1+8ec18mfDOJv+E40d5LaaOOS6PlsyELnnmvrGNvmPNfqfB85TwU3J&#13;&#10;faf5I+YzZJVo27fqyWikzS192eGFFFFABRRRQAUUUUAFFFFABUN5O9vbSSJH5rqMiPON3tUtYfiz&#13;&#10;Xp9B0trqHTptRVG+dIGAZR689R9KipJQi5PZFRTk7I5vS/jRo19J5NzBdadcBirRzRbsEcEZXOaT&#13;&#10;xL8So4Rbf2NJBeTvJ86TBlUIByM8YJ/H6V57fSQ65q1xdw2aRpcneYBJ8wbuRkDrTzNFpaZuvnh6&#13;&#10;COQYlPsP73+ea/OP7cx/v07xsr2la2nez0Po44Gh7stdeh6Ta/Ey1vtLuCY2sr9F2iCYg/MemD3/&#13;&#10;AErmdU8bXk2mCy1IQqwcGWSIld6dvlJPGcZwa4i91j7gMn2aObiESBiWHTa0gUgAn16etVf7bgtY&#13;&#10;5pp7eS0gjX/XSyRuEI4IZ9wIH4V0PNcTiKdk1a2r2uZrC0oTtbX7zeuL5m8xLZZJBnzYjGjEZ7gc&#13;&#10;Vm3U15JHebLS4HmMu0lD0IANVdF8ZLq1tFd2b2+qRpMfLuLWXhgOCrEDBPuK0I9dkhtowtq3mRZI&#13;&#10;+bPYjOcds+navlMVWwUZezrYqMXez1St8melH2kb+4zCutQuNPvBP5c8b2+3yT5bckHPpxXcaH8Z&#13;&#10;9V1DXLVri3tYNJXEdwY8lix/iDE9B9K45vGVpo0sFnPPDby7WkihupiXldum4kcJ3wM1Y2wrZrdX&#13;&#10;siqRyJIU2uc9NoGMsfoKvC08XguWrgcTzQk07WTvbz2S8zOpUo4m8asNV17Hq+qfE5mmlh0i0Fzt&#13;&#10;HzXEzFI1/TP8q6ix8UWlxpsU5YhygZkVGODjp0rxvQ9bhsxH9st+M/I7cCL/AGmVc/ietem2MNtc&#13;&#10;RLPuOoIRuUr8sGPqTg/rX6BlmY1cbzTU1Ly7HiYnDwo2jb59zVs/FB1C+hggsZmR8lpmwqqB39TW&#13;&#10;73NcifETafdMyWy3885CRR2r9FHQZIx6k11cMpkUFk2NjJXOa+mjLm0uea1YkopBS1oSFFFFABRS&#13;&#10;VBcX0VoheZ1iQdWdgBSulqwJ8+tZetahJb6fLLbQ/a5Y+fJWQKW9qwta8TadqFncWf2i4CyKR5tt&#13;&#10;kY+h4rzlpFgj2Ksw7DDIeB3wa8HHZtSwuitL0a0PQoYSVbfT5C6tqUMMdzevbRwQt8/khN6g+xzk&#13;&#10;H8OtcZeXl9eSebJb6gzvylxaxGQWy+gBOT9QG+lT+Jrk+XAmML5m9t6qOnqR71iqtpeTNHFEJ8Nl&#13;&#10;naUiL1+RGG4kH02j61+X1MWq+Ik5W5Iq/a7+Vvwvr0PpPZuFNJbs434tfGC3+F+kpGko1DU7vJht&#13;&#10;oi8KP/00lTov1UDJFfJfjD4heIfH14ZNZ1GWdM/JbqxSCMegQcfj1r1O78N2vju/8e+O/ERmutN0&#13;&#10;eZoINPt5NhlK/KqlsZVe5xXmVt4q0SS4K3nhTTxZEFcW0kySx5HBDFzkj3Fe9gasJOUYxcpwsm9L&#13;&#10;J2T5Ve2ya/zvofquS4HDYSF4U+eppd6aaXsrvp/TPrH9mM/8Wd0s5/5bTD9RXq3vnj614P8ACG+1&#13;&#10;DT/gTpU+kXP2a6a8kjj8xQ6HLADdmu60/wAc3EtteaRqsg0rxLaxNIdqjZNgZDJuGCMdRX4dnGS4&#13;&#10;nFYzEYqk04ucrq75kr6ytbZdbXtc/Ps0zGjQzCrQqJp3dnpZvte+/locL+0KxXxFpp8tpI1t+dqj&#13;&#10;J5PvXF+FfiFrPhCVZo7l5bJHx9nkboD2BHK/h+Vdd8T9Wt1GkXWqWy6pcz2KsHl+RQc5JwuKo6hp&#13;&#10;ej23w30/XY9JtzdXE7I255CmB7bq/ZMlxEcJlOEw2Ig5cz5E1bfXu0+j1tfyPxHMFWnmeIxWFrcr&#13;&#10;iua2ui03SVn00u0ey+F/Flt4v0WC7t70xWysxmWaba24HgOTgBRngDg9a6rwz43OlsIIpobmylfY&#13;&#10;wbLiGTPBXOBg8dK+ePhZrsX/AAmogsbVbO1uLX5rf/WIHUZ3AH8e9eySrqF5C7yJGbXaF3oqgkA8&#13;&#10;MwVB8xPHXA9O9YYr2mX1Z4mMmpRSte793e1oprvdt+Z+h5XilmWFg5JO7adtrrrrr5/ge2eH9cub&#13;&#10;XVIgbL7bPMdu8sEaNO/GTgD9a9DjuVc4BU8Z4YGvCNLuS2j208iuzPGMmNYwf15p2n63aWmrwz3c&#13;&#10;l5bwwN5n7rBZyP4eDwPWvrcPn1HDwhCo0k+raVk/66jq4CdRuUT3tW3DNLXI6L8TPD+rN5UN8kcx&#13;&#10;bAjn/dkn2z1rrFkDAY5+lfX0MTQxMOehNSXdO/5Hi1Kc6btONn5jqKKK6TMSqWoaPa6tCYryCO4j&#13;&#10;9HXOPcVeopNJqzHdrY838SeD9I0ize7nn+ywKccwh/oOBXlt/qkSyP5SQmHJCkxtuI9+DX0pLbrM&#13;&#10;rK4DKwwVI4NcL488JM2iSDQdJsvt0rbWkdVUqvfqOtfCZ5k06tN1cNpZXsk236anuYLHcslGprf7&#13;&#10;jwHVNQ3SQusSrsbkqCvXirEerHzgpEKx7fm8nz5WRcdWOFQfieKvweEXtZGiuo1V1+Vgm3b9N3Of&#13;&#10;wFNvvD9/pcPmh7iOzLYWWFVMiZGMZYZGfUAZr8vy3DV6c5VsRT9brVfl+h9FiZxlFQg/xPln4iXW&#13;&#10;vfA3xxrMlpaw3vh3xDmV7W7QvBLkfMhI6MPY9DXmdv4q0C11L7db+E4hNyyQy3rvAjeu0jJA9CTX&#13;&#10;2/rHhfSfHWkXekaxbfatPFuJgs24zCRRhmVid3UjBbH0r5y8bfsj69p80134TuI/EFgucQMwjuE9&#13;&#10;V5+ViPY/hX3mGp0NXJay05k2lJLRXt16fqfb5RnWDrQVLF+5PZu7SdlpezPTPgTpcniP4OaTm4Fu&#13;&#10;ftss5KpnkMDjGRgV6P4s8G2HjLTfst+m2RR+7uIvleNvUe3tXIfAWxufCvw3stL1i3k02/hmkLwX&#13;&#10;SmNhkjB57V6KdQtF5N1CB/10Ffz/AJ1isdQzapKg2uScnFpd3363PmMww+FxFespJSjN69muh4R8&#13;&#10;bLEaZf6NaF/NS3slj+ZQN2O9cpf+NPtnguLQpLOOC1tpN6TIxJDZ7jvXonxe8Pal4w8RWY0axn1F&#13;&#10;VgCs8CEoOe7dB+dL4T+AMizRSeI5ogQPOTS7aQ+ZMB1y+MEeu3P1r91yF0p5RhamMV5x963VSu9b&#13;&#10;LrqfieYZfja+ZV4YVWhL3W3tbTq9badDN+B/huVri58QzxPHaRp5NswG5pGJ5KrkZ7ADvzXpdx5U&#13;&#10;M0zGwfz92RdXxdJh9Izuxz/tfhWhdNa21rAltILW0jUoti6tbug9A8ZHHuSyn0BrF+RNqxosMC8p&#13;&#10;E2ACfUcYI/WvDzzHQVOftLc0+nZeXT5o/R8ny/6rThQpu6j17t7/APDG62pJb2yRbIyI0C/Mj8+v&#13;&#10;ao9DTTtU1ZIdRn+yQynYJYIS5DHoCD2qXwr4e1TXtRjawtIZ2iYF1mZVwvc7ScEV9GaT4V0mzkSe&#13;&#10;DTbOC6QcyRRAEeuDiuXJMlxWetYmb5acWtGnaS8mmvz0PRxmNpYJezWsnfbozmPD/wAD9B0+VLic&#13;&#10;tqOPmWOZAEz67R1/GvRo4FhVFRVQKAAqjgAelOiXauKfX7hgsvwuX0/Z4Wmory/V7s+LrV6leXNU&#13;&#10;ldhRRRXomAUUUUAIawvFWh3utaekFpefZDuBc4zvXHSt6oLxZmt3EAUy4+XeSB+NZVacasHCezKj&#13;&#10;JxkpI82bwfFo7BftETsOJJmUsw9hnj8vyrVg0VY4fMlBhhf5S7/NNLnsOPlB9OtdHY6D9nfzZ3We&#13;&#10;f+9jAX/dHb+dV7/Sbu8vj5WIo1H+uZ8sfZQPu+5615VHL6dBPljZHXPESqbs888SfD7TpFmntWOm&#13;&#10;vtxLGjHy9p/hYg/ePoK46bSdQsbjf5du0lvEsaTqpcxryAoUd+fp6ivZ9Y8IS3dnGtvIonVvl3ZE&#13;&#10;a+px61ha14TfQdMjnedXijfMihT8x7HP1rx8ZgGpyqUocq3bX+Wx2Ua0WlGcr/13PPre4e3YQYuA&#13;&#10;oVVJvWXEfqfqfQcVp3dxbrbyGE26SrhgQF7U69uxHaqJP9ZdSBmGedv/ANYVzura4qnVdu0AH/2U&#13;&#10;V8djMXToJSlLY9mjRlK6SG3HiC56yypDIsnymMl4GBBBVoycrkHsT7Vg3F9FDHiKCOMLL5i+UzIq&#13;&#10;SAYBHdfw696Zf3zTTIwbck8flkL1J7V2k3wR1prC0ube6t55JEQSQyEo209cnoSBXhRzHMs35o5b&#13;&#10;T0W7VvQ6ZUMPhbfWJbnnU07TSu82dwOS38SH1x3Huc1LFYF+W+TdzvAzGfqK9h1j4Ep9nil0m5Mc&#13;&#10;qLgxTHPOOzf0NXvDHwmT+w3h1O2Frf8Amt+8hkypXscdPwrBcI5tWxDjiF53vo/K9t/kX/auFp07&#13;&#10;wfy6nMfD/wAAT6psu7DWI7C6gcb4lVmI78HPQivd7e3eJFDEE4wT61wWhfDnUfC+rw3NheQyW4OJ&#13;&#10;I5SwyvfHXn26V6Eqlepr9d4fy7+z8M6c6fLK+ut0/PdnyuYYj29W8ZXQ5RtFLRRX1R5YUUUUAFFF&#13;&#10;FABRRRQAUlLRQAhArC8ZW8N14Z1BLh2jhERYsh5GOa3T0rI8USJD4f1F5PuLCxPGe3pWFf8Ahyv2&#13;&#10;ZpT+Jep85vJaarv8qXfIEBjl3EupycY//VWJYJJeardx3OAkMgWdW/iOzIAqtNJHeSyNa2+wbc7g&#13;&#10;cEcnnHSm3Ftd/u1luDOgAONxJ7461+D1q1LETVSdPm5NrbfO6/K591GMoKydrnXeE9I0bXvF1nZy&#13;&#10;u0bNcFlWBjglTkD07V9Kww7STjjGK+avhJfxxeNrGEweW7SuAVBPqeSa+mImzkfjX6Zww4VMPUqx&#13;&#10;ik3LWytfRbnzWZ3VSMW9LChfpS7R6CnUV9meMJS0UUAFFFFABRRRQAUUUUAFFFFABRRRQAh6Vi+L&#13;&#10;WP8AwjWqEfK3kPgn6VtHkVHNCJlKsAykYKsMg1lVi5wlFdVYqL5ZJ9j4vj1B/MkHmAvs7MB3PtSS&#13;&#10;6kwkXLY6D7wHY+1fXGoeDtLvrOeD+zbRfNQpuEC5GR16V554M/Z9tvC+vm/ubuPU4gCFgkt1A56d&#13;&#10;SelfjtXg/HU6sY0qvNGW7ta3yvqfWxzejKLco2a28zzX4Q3jzePtOQOoBlfI3Zzwc44r6lt+ee1U&#13;&#10;bbw5p1pKksOn2sMi8q8cQUj8cVpKu3tiv0LIsrqZTh5Uak+duV77dEv0PBx2KWLqKcVaysOooor6&#13;&#10;U84KKKKACiiigAooooA//9lQSwMEFAAGAAgAAAAhAP302nnhAAAACgEAAA8AAABkcnMvZG93bnJl&#13;&#10;di54bWxMjz1rwzAUAPdC/4N4gWy17KYpqWM5hPRjCoUmhdLtxXqxTaQnYym28u9LurTLLccNV6yi&#13;&#10;NWKg3reOFWRJCoK4crrlWsHn/vVuAcIHZI3GMSm4kIdVeXtTYK7dyB807EItojXsc1TQhNDlUvqq&#13;&#10;IYs+cR1xtOboeovBJ66vpe5xbLm2Rt6n6aO02DII32BHm4aq0+5sFbyNOK5n2cuwPR03l+/9/P1r&#13;&#10;m5FS00l8Xk4ncb0EESiGvwKuDwoyKAvMD+7M2gujIAURfnl16XwB4qDgafYAQpaF/L9Q/gAAAP//&#13;&#10;AwBQSwMEFAAGAAgAAAAhAN0XsZW9AAAAIgEAABkAAABkcnMvX3JlbHMvZTJvRG9jLnhtbC5yZWxz&#13;&#10;jM8xTsQwEIXhHok7WNMTJxQIoTjbIKRtUTjAyJ44BnvG8hiUvT0FDStR0L7ie/rn01Gy+aKmSdjB&#13;&#10;NIxgiL2ExNHB2/py9whGO3LALEwOLqRwWm5v5lfK2JOw7qmqOUpmdbD3Xp+sVb9TQR2kEh8lb9IK&#13;&#10;dh2kRVvRf2Akez+OD7b9NmC5Ms05OGjnMIFZL5X+Y8u2JU/P4j8Lcf/jwqaCkcCs2CJ1B4VCwp9x&#13;&#10;Gt5rBGOX2V6VLd8AAAD//wMAUEsBAi0AFAAGAAgAAAAhAFtoVRgNAQAAGQIAABMAAAAAAAAAAAAA&#13;&#10;AAAAAAAAAFtDb250ZW50X1R5cGVzXS54bWxQSwECLQAUAAYACAAAACEAp0rPONgAAACWAQAACwAA&#13;&#10;AAAAAAAAAAAAAAA+AQAAX3JlbHMvLnJlbHNQSwECLQAUAAYACAAAACEATk+rjaoCAACXBgAADgAA&#13;&#10;AAAAAAAAAAAAAAA/AgAAZHJzL2Uyb0RvYy54bWxQSwECLQAKAAAAAAAAACEAyAiUn4ETAACBEwAA&#13;&#10;FAAAAAAAAAAAAAAAAAAVBQAAZHJzL21lZGlhL2ltYWdlMS5qcGdQSwECLQAUAAYACAAAACEA/fTa&#13;&#10;eeEAAAAKAQAADwAAAAAAAAAAAAAAAADIGAAAZHJzL2Rvd25yZXYueG1sUEsBAi0AFAAGAAgAAAAh&#13;&#10;AN0XsZW9AAAAIgEAABkAAAAAAAAAAAAAAAAA1hkAAGRycy9fcmVscy9lMm9Eb2MueG1sLnJlbHNQ&#13;&#10;SwUGAAAAAAYABgB8AQAAyhoAAAAA&#13;&#10;">
                <v:rect id="Rectangle 493" o:spid="_x0000_s1027" style="position:absolute;left:866;top:1148;width:466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Vji7MoAAADiAAAADwAAAGRycy9kb3ducmV2LnhtbETP0UrD&#13;&#10;MBSA4XvBdwhnsDubTkXWbmdjOGW71E2Y3h2aY1pMTkoT1+jTiyD4AP8H/3KdvVNnHmIXBGFWlKBY&#13;&#10;mmA6sQgvx8erOaiYSAy5IIzwxRHWq8uLJdUmjPLM50OyKnsnsSaENqW+1jo2LXuKRehZsnfvYfCU&#13;&#10;YhEGq81AYyfWO31dlnfaUyegYks937fcfBw+PcJu3m9e9+F7tO7hbXd6OlXbY5UQp5O8XUwnebMA&#13;&#10;lTin/+KP2BuE2+oGfo8QZqD06gcAAP//AwBQSwECLQAUAAYACAAAACEAnK1jM/AAAACIAQAAEwAA&#13;&#10;AAAAAAAAAAAAAAAAAAAAW0NvbnRlbnRfVHlwZXNdLnhtbFBLAQItABQABgAIAAAAIQBR5/GmvgAA&#13;&#10;ABYBAAALAAAAAAAAAAAAAAAAACEBAABfcmVscy8ucmVsc1BLAQItABQABgAIAAAAIQD1WOLsygAA&#13;&#10;AOIAAAAPAAAAAAAAAAAAAAAAAAgCAABkcnMvZG93bnJldi54bWxQSwUGAAAAAAMAAwC3AAAA/wIA&#13;&#10;AAAA&#13;&#10;" filled="f" stroked="f">
                  <v:textbox inset="0,0,0,0">
                    <w:txbxContent>
                      <w:p w14:paraId="04549A81" w14:textId="77777777" w:rsidR="00462DEA" w:rsidRDefault="002E598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2" o:spid="_x0000_s1028" type="#_x0000_t75" style="position:absolute;width:6717;height:593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3QL98oAAADiAAAADwAAAGRycy9kb3ducmV2LnhtbETP0WrC&#13;&#10;MBSA4fuB7xCO4N2aWFiZ1SiiDGSDwdSL7S40Z01nclJ6os3efgwGe4D/g3+1ycGLGw7cRdIwLxQI&#13;&#10;pCbajloN59PT/SMIToas8ZFQwzcybNaTu5WpbRzpDW/H1IocPHFtNLiU+lpKbhwGw0XskXLwn3EI&#13;&#10;JnERh1bawYwdtcHLUqlKBtMRCHamx53D5nK8Bg3l7sDjdaHe7ccLn59f3ZdKDyetZ9O8X86mebsE&#13;&#10;kTCn/+KPOFgNVVXC75GGOQi5/gEAAP//AwBQSwECLQAUAAYACAAAACEAnK1jM/AAAACIAQAAEwAA&#13;&#10;AAAAAAAAAAAAAAAAAAAAW0NvbnRlbnRfVHlwZXNdLnhtbFBLAQItABQABgAIAAAAIQBR5/GmvgAA&#13;&#10;ABYBAAALAAAAAAAAAAAAAAAAACEBAABfcmVscy8ucmVsc1BLAQItABQABgAIAAAAIQCzdAv3ygAA&#13;&#10;AOIAAAAPAAAAAAAAAAAAAAAAAAgCAABkcnMvZG93bnJldi54bWxQSwUGAAAAAAMAAwC3AAAA/wIA&#13;&#10;AAAA&#13;&#10;">
                  <v:imagedata r:id="rId6" o:title=""/>
                </v:shape>
                <w10:anchorlock/>
              </v:group>
            </w:pict>
          </mc:Fallback>
        </mc:AlternateContent>
      </w:r>
      <w:r>
        <w:rPr>
          <w:b/>
          <w:sz w:val="32"/>
        </w:rPr>
        <w:tab/>
        <w:t xml:space="preserve">CONSEIL NATIONAL DE LA TRANSITION </w:t>
      </w:r>
      <w:r>
        <w:rPr>
          <w:b/>
          <w:sz w:val="32"/>
        </w:rPr>
        <w:tab/>
      </w:r>
      <w:r>
        <w:rPr>
          <w:noProof/>
        </w:rPr>
        <w:drawing>
          <wp:inline distT="0" distB="0" distL="0" distR="0" wp14:anchorId="0702F031" wp14:editId="16C53D61">
            <wp:extent cx="721360" cy="593090"/>
            <wp:effectExtent l="0" t="0" r="0" b="0"/>
            <wp:docPr id="664" name="Picture 664" descr="Une image contenant symbole, jaun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Picture 6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81B38" w14:textId="77777777" w:rsidR="00462DEA" w:rsidRDefault="002E5988">
      <w:pPr>
        <w:spacing w:after="65"/>
        <w:ind w:left="0" w:right="3" w:firstLine="0"/>
        <w:jc w:val="center"/>
      </w:pPr>
      <w:r>
        <w:rPr>
          <w:color w:val="FF0000"/>
          <w:sz w:val="22"/>
        </w:rPr>
        <w:t>Responsabilité</w:t>
      </w:r>
      <w:r>
        <w:rPr>
          <w:sz w:val="22"/>
        </w:rPr>
        <w:t xml:space="preserve"> – </w:t>
      </w:r>
      <w:r>
        <w:rPr>
          <w:color w:val="FFD966"/>
          <w:sz w:val="22"/>
        </w:rPr>
        <w:t xml:space="preserve">Intégrité </w:t>
      </w:r>
      <w:r>
        <w:rPr>
          <w:sz w:val="22"/>
        </w:rPr>
        <w:t xml:space="preserve">– </w:t>
      </w:r>
      <w:r>
        <w:rPr>
          <w:color w:val="00B050"/>
          <w:sz w:val="22"/>
        </w:rPr>
        <w:t xml:space="preserve">Impartialité </w:t>
      </w:r>
      <w:r>
        <w:rPr>
          <w:sz w:val="22"/>
        </w:rPr>
        <w:t xml:space="preserve"> </w:t>
      </w:r>
    </w:p>
    <w:p w14:paraId="2B0901A5" w14:textId="77777777" w:rsidR="00462DEA" w:rsidRDefault="002E5988">
      <w:pPr>
        <w:spacing w:after="40"/>
        <w:ind w:left="0" w:right="0" w:firstLine="0"/>
        <w:jc w:val="left"/>
      </w:pPr>
      <w:r>
        <w:rPr>
          <w:color w:val="00B050"/>
          <w:sz w:val="32"/>
        </w:rPr>
        <w:t xml:space="preserve"> </w:t>
      </w:r>
    </w:p>
    <w:p w14:paraId="1390E9AA" w14:textId="77777777" w:rsidR="00462DEA" w:rsidRDefault="002E5988">
      <w:pPr>
        <w:spacing w:after="35"/>
        <w:jc w:val="center"/>
      </w:pPr>
      <w:r>
        <w:rPr>
          <w:b/>
          <w:sz w:val="32"/>
        </w:rPr>
        <w:t xml:space="preserve">Communiqué N° 008/2025/PCNT </w:t>
      </w:r>
    </w:p>
    <w:p w14:paraId="3960E69D" w14:textId="77777777" w:rsidR="00462DEA" w:rsidRDefault="002E5988">
      <w:pPr>
        <w:spacing w:after="0"/>
        <w:ind w:right="6"/>
        <w:jc w:val="center"/>
      </w:pPr>
      <w:r>
        <w:rPr>
          <w:b/>
          <w:sz w:val="32"/>
        </w:rPr>
        <w:t xml:space="preserve">Portant Convocation d’une Plénière  </w:t>
      </w:r>
    </w:p>
    <w:p w14:paraId="557BF64B" w14:textId="77777777" w:rsidR="00462DEA" w:rsidRDefault="002E5988">
      <w:pPr>
        <w:spacing w:after="7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0FA46C3F" w14:textId="77777777" w:rsidR="00462DEA" w:rsidRDefault="002E5988">
      <w:pPr>
        <w:spacing w:after="236"/>
        <w:ind w:right="0"/>
      </w:pPr>
      <w:r>
        <w:t xml:space="preserve">Le Président du Conseil National de la Transition (CNT) convie l'ensemble des Honorables Conseillers nationaux à une plénière, </w:t>
      </w:r>
      <w:r>
        <w:rPr>
          <w:b/>
        </w:rPr>
        <w:t>ce vendredi 30 mai 2025</w:t>
      </w:r>
      <w:r>
        <w:t xml:space="preserve">, à </w:t>
      </w:r>
      <w:r>
        <w:rPr>
          <w:b/>
        </w:rPr>
        <w:t xml:space="preserve">15 heures à l'hémicycle du Palais du Peuple. </w:t>
      </w:r>
    </w:p>
    <w:p w14:paraId="31D96DED" w14:textId="77777777" w:rsidR="00462DEA" w:rsidRDefault="002E5988">
      <w:pPr>
        <w:spacing w:after="357"/>
        <w:ind w:right="0"/>
        <w:jc w:val="left"/>
      </w:pPr>
      <w:r>
        <w:rPr>
          <w:b/>
        </w:rPr>
        <w:t xml:space="preserve">L’ordre du jour de cette plénière porte sur deux points : </w:t>
      </w:r>
    </w:p>
    <w:p w14:paraId="7D5AEA0C" w14:textId="77777777" w:rsidR="00462DEA" w:rsidRDefault="002E5988">
      <w:pPr>
        <w:numPr>
          <w:ilvl w:val="0"/>
          <w:numId w:val="1"/>
        </w:numPr>
        <w:spacing w:after="215"/>
        <w:ind w:right="0" w:hanging="360"/>
        <w:jc w:val="left"/>
      </w:pPr>
      <w:r>
        <w:rPr>
          <w:b/>
        </w:rPr>
        <w:t>L’examen et la délibération autour des textes de lois ci-après :</w:t>
      </w:r>
      <w:r>
        <w:t xml:space="preserve"> </w:t>
      </w:r>
    </w:p>
    <w:p w14:paraId="23D1BD1B" w14:textId="77777777" w:rsidR="00462DEA" w:rsidRDefault="002E5988">
      <w:pPr>
        <w:numPr>
          <w:ilvl w:val="1"/>
          <w:numId w:val="1"/>
        </w:numPr>
        <w:spacing w:after="3" w:line="358" w:lineRule="auto"/>
        <w:ind w:left="1219" w:right="0" w:hanging="360"/>
        <w:jc w:val="left"/>
      </w:pPr>
      <w:r>
        <w:rPr>
          <w:b/>
        </w:rPr>
        <w:t xml:space="preserve">Le projet de modification de la Convention de crédit acheteur N°2 entre la République de Guinée et la BPI-France SA, relative au financement du Projet </w:t>
      </w:r>
    </w:p>
    <w:p w14:paraId="40507A1E" w14:textId="77777777" w:rsidR="00462DEA" w:rsidRDefault="002E5988">
      <w:pPr>
        <w:spacing w:after="136"/>
        <w:ind w:right="1"/>
        <w:jc w:val="right"/>
      </w:pPr>
      <w:r>
        <w:rPr>
          <w:b/>
        </w:rPr>
        <w:t xml:space="preserve">de déploiement de la Télévision Numérique Terrestre (TNT) et de </w:t>
      </w:r>
    </w:p>
    <w:p w14:paraId="6A69AB69" w14:textId="77777777" w:rsidR="00462DEA" w:rsidRDefault="002E5988">
      <w:pPr>
        <w:spacing w:after="62" w:line="357" w:lineRule="auto"/>
        <w:ind w:left="1230" w:right="0"/>
        <w:jc w:val="left"/>
      </w:pPr>
      <w:r>
        <w:rPr>
          <w:b/>
        </w:rPr>
        <w:t xml:space="preserve">modernisation du réseau Radio FM, des studios de production et des archives audio-visuelles, signée le 25 juin 2024, pour un montant de soixante-six </w:t>
      </w:r>
    </w:p>
    <w:p w14:paraId="72E1C52A" w14:textId="77777777" w:rsidR="00462DEA" w:rsidRDefault="002E5988">
      <w:pPr>
        <w:spacing w:after="215"/>
        <w:ind w:left="1230" w:right="0"/>
        <w:jc w:val="left"/>
      </w:pPr>
      <w:r>
        <w:rPr>
          <w:b/>
        </w:rPr>
        <w:t xml:space="preserve">millions d’euros (66 000 000 €) ; </w:t>
      </w:r>
    </w:p>
    <w:p w14:paraId="5A55DD48" w14:textId="77777777" w:rsidR="00462DEA" w:rsidRDefault="002E5988">
      <w:pPr>
        <w:numPr>
          <w:ilvl w:val="1"/>
          <w:numId w:val="1"/>
        </w:numPr>
        <w:spacing w:after="305"/>
        <w:ind w:left="1219" w:right="0" w:hanging="360"/>
        <w:jc w:val="left"/>
      </w:pPr>
      <w:r>
        <w:rPr>
          <w:b/>
        </w:rPr>
        <w:t xml:space="preserve">Le projet de loi portant Code de la pêche maritime ; </w:t>
      </w:r>
    </w:p>
    <w:p w14:paraId="2B170B1E" w14:textId="77777777" w:rsidR="00462DEA" w:rsidRDefault="002E5988">
      <w:pPr>
        <w:numPr>
          <w:ilvl w:val="0"/>
          <w:numId w:val="1"/>
        </w:numPr>
        <w:spacing w:after="339"/>
        <w:ind w:right="0" w:hanging="360"/>
        <w:jc w:val="left"/>
      </w:pPr>
      <w:r>
        <w:rPr>
          <w:b/>
        </w:rPr>
        <w:t xml:space="preserve">Divers. </w:t>
      </w:r>
    </w:p>
    <w:p w14:paraId="2E125052" w14:textId="77777777" w:rsidR="00462DEA" w:rsidRDefault="002E5988">
      <w:pPr>
        <w:spacing w:after="214"/>
        <w:ind w:right="0"/>
      </w:pPr>
      <w:r>
        <w:t xml:space="preserve">Sont invités à prendre part à cette plénière : </w:t>
      </w:r>
    </w:p>
    <w:p w14:paraId="0FA02C23" w14:textId="77777777" w:rsidR="00462DEA" w:rsidRDefault="002E5988">
      <w:pPr>
        <w:numPr>
          <w:ilvl w:val="0"/>
          <w:numId w:val="2"/>
        </w:numPr>
        <w:ind w:right="0" w:hanging="360"/>
      </w:pPr>
      <w:r>
        <w:t xml:space="preserve">Les Membres du Comité National du Rassemblement pour le Développement (CNRD); </w:t>
      </w:r>
    </w:p>
    <w:p w14:paraId="0ECA0619" w14:textId="77777777" w:rsidR="00462DEA" w:rsidRDefault="002E5988">
      <w:pPr>
        <w:numPr>
          <w:ilvl w:val="0"/>
          <w:numId w:val="2"/>
        </w:numPr>
        <w:ind w:right="0" w:hanging="360"/>
      </w:pPr>
      <w:r>
        <w:t xml:space="preserve">Le Premier Ministre, Chef du Gouvernement ; </w:t>
      </w:r>
    </w:p>
    <w:p w14:paraId="77589637" w14:textId="77777777" w:rsidR="00462DEA" w:rsidRDefault="002E5988">
      <w:pPr>
        <w:numPr>
          <w:ilvl w:val="0"/>
          <w:numId w:val="2"/>
        </w:numPr>
        <w:ind w:right="0" w:hanging="360"/>
      </w:pPr>
      <w:r>
        <w:t xml:space="preserve">Les Présidents des Institutions Républicaines ; </w:t>
      </w:r>
    </w:p>
    <w:p w14:paraId="1C87B178" w14:textId="77777777" w:rsidR="00462DEA" w:rsidRDefault="002E5988">
      <w:pPr>
        <w:numPr>
          <w:ilvl w:val="0"/>
          <w:numId w:val="2"/>
        </w:numPr>
        <w:spacing w:after="88"/>
        <w:ind w:right="0" w:hanging="360"/>
      </w:pPr>
      <w:r>
        <w:t xml:space="preserve">Le Conseiller du Président de la République, chargé des Relations avec les Institutions Républicaines ; </w:t>
      </w:r>
    </w:p>
    <w:p w14:paraId="1CB01B3E" w14:textId="77777777" w:rsidR="00462DEA" w:rsidRDefault="002E5988">
      <w:pPr>
        <w:numPr>
          <w:ilvl w:val="0"/>
          <w:numId w:val="2"/>
        </w:numPr>
        <w:spacing w:after="92"/>
        <w:ind w:right="0" w:hanging="360"/>
      </w:pPr>
      <w:r>
        <w:t xml:space="preserve">Le Ministre des Affaires Étrangères, de l’Intégration Africaine et des Guinéens Établis à l’Étranger ; </w:t>
      </w:r>
    </w:p>
    <w:p w14:paraId="2B11DA6A" w14:textId="77777777" w:rsidR="00462DEA" w:rsidRDefault="002E5988">
      <w:pPr>
        <w:numPr>
          <w:ilvl w:val="0"/>
          <w:numId w:val="2"/>
        </w:numPr>
        <w:ind w:right="0" w:hanging="360"/>
      </w:pPr>
      <w:r>
        <w:t xml:space="preserve">Le Ministre du Plan et de la Coopération Internationale ; </w:t>
      </w:r>
    </w:p>
    <w:p w14:paraId="66F4D385" w14:textId="77777777" w:rsidR="00462DEA" w:rsidRDefault="002E5988">
      <w:pPr>
        <w:numPr>
          <w:ilvl w:val="0"/>
          <w:numId w:val="2"/>
        </w:numPr>
        <w:ind w:right="0" w:hanging="360"/>
      </w:pPr>
      <w:r>
        <w:t xml:space="preserve">Le Ministre de l’Économie et des Finances ; </w:t>
      </w:r>
    </w:p>
    <w:p w14:paraId="59638C4D" w14:textId="77777777" w:rsidR="00462DEA" w:rsidRDefault="002E5988">
      <w:pPr>
        <w:numPr>
          <w:ilvl w:val="0"/>
          <w:numId w:val="2"/>
        </w:numPr>
        <w:ind w:right="0" w:hanging="360"/>
      </w:pPr>
      <w:r>
        <w:t xml:space="preserve">Le Ministre du Budget ; </w:t>
      </w:r>
    </w:p>
    <w:p w14:paraId="5B0A50E5" w14:textId="77777777" w:rsidR="00462DEA" w:rsidRDefault="002E5988">
      <w:pPr>
        <w:numPr>
          <w:ilvl w:val="0"/>
          <w:numId w:val="2"/>
        </w:numPr>
        <w:ind w:right="0" w:hanging="360"/>
      </w:pPr>
      <w:r>
        <w:t xml:space="preserve">Le Ministre de l’Information et de la Communication ; </w:t>
      </w:r>
    </w:p>
    <w:p w14:paraId="35CE42C0" w14:textId="77777777" w:rsidR="00462DEA" w:rsidRDefault="002E5988">
      <w:pPr>
        <w:numPr>
          <w:ilvl w:val="0"/>
          <w:numId w:val="2"/>
        </w:numPr>
        <w:ind w:right="0" w:hanging="360"/>
      </w:pPr>
      <w:r>
        <w:t xml:space="preserve">La Ministre de la Pêche et de l’Économie Maritime </w:t>
      </w:r>
    </w:p>
    <w:p w14:paraId="44E38642" w14:textId="77777777" w:rsidR="00462DEA" w:rsidRDefault="002E5988">
      <w:pPr>
        <w:numPr>
          <w:ilvl w:val="0"/>
          <w:numId w:val="2"/>
        </w:numPr>
        <w:ind w:right="0" w:hanging="360"/>
      </w:pPr>
      <w:r>
        <w:t xml:space="preserve">Madame la Gouverneure de la ville de Conakry ; </w:t>
      </w:r>
    </w:p>
    <w:p w14:paraId="67A268E4" w14:textId="77777777" w:rsidR="00462DEA" w:rsidRDefault="002E5988">
      <w:pPr>
        <w:numPr>
          <w:ilvl w:val="0"/>
          <w:numId w:val="2"/>
        </w:numPr>
        <w:spacing w:after="202" w:line="320" w:lineRule="auto"/>
        <w:ind w:right="0" w:hanging="360"/>
      </w:pPr>
      <w:r>
        <w:t xml:space="preserve">Les Chefs des Missions diplomatiques, Consulaires et Organisations Internationales accrédités en République de Guinée ; </w:t>
      </w:r>
    </w:p>
    <w:p w14:paraId="5C9EE7A4" w14:textId="77777777" w:rsidR="00462DEA" w:rsidRDefault="002E5988">
      <w:pPr>
        <w:spacing w:after="118" w:line="217" w:lineRule="auto"/>
        <w:ind w:left="887" w:right="-15" w:firstLine="367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7D060D8" wp14:editId="00201790">
            <wp:simplePos x="0" y="0"/>
            <wp:positionH relativeFrom="column">
              <wp:posOffset>5453076</wp:posOffset>
            </wp:positionH>
            <wp:positionV relativeFrom="paragraph">
              <wp:posOffset>-22498</wp:posOffset>
            </wp:positionV>
            <wp:extent cx="878396" cy="251460"/>
            <wp:effectExtent l="0" t="0" r="0" b="0"/>
            <wp:wrapSquare wrapText="bothSides"/>
            <wp:docPr id="490" name="Picture 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Picture 4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8396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2"/>
        </w:rPr>
        <w:t xml:space="preserve">1                                    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                                        </w:t>
      </w:r>
    </w:p>
    <w:p w14:paraId="57295F3C" w14:textId="77777777" w:rsidR="00462DEA" w:rsidRDefault="002E5988">
      <w:pPr>
        <w:numPr>
          <w:ilvl w:val="0"/>
          <w:numId w:val="2"/>
        </w:numPr>
        <w:ind w:right="0" w:hanging="360"/>
      </w:pPr>
      <w:r>
        <w:t xml:space="preserve">Les Présidents des Délégations spéciales des Communes de Conakry ;  </w:t>
      </w:r>
    </w:p>
    <w:p w14:paraId="693766C6" w14:textId="77777777" w:rsidR="00462DEA" w:rsidRDefault="002E5988">
      <w:pPr>
        <w:numPr>
          <w:ilvl w:val="0"/>
          <w:numId w:val="2"/>
        </w:numPr>
        <w:ind w:right="0" w:hanging="360"/>
      </w:pPr>
      <w:r>
        <w:t xml:space="preserve">Le Directeur Général de l'Autorité de Régulation des Marchés Publics ; </w:t>
      </w:r>
    </w:p>
    <w:p w14:paraId="0D6E9BF0" w14:textId="77777777" w:rsidR="00462DEA" w:rsidRDefault="002E5988">
      <w:pPr>
        <w:numPr>
          <w:ilvl w:val="0"/>
          <w:numId w:val="2"/>
        </w:numPr>
        <w:ind w:right="0" w:hanging="360"/>
      </w:pPr>
      <w:r>
        <w:t xml:space="preserve">L'Administrateur Général de l'Administration et Contrôle des Grands Projets ; </w:t>
      </w:r>
    </w:p>
    <w:p w14:paraId="67611024" w14:textId="77777777" w:rsidR="00462DEA" w:rsidRDefault="002E5988">
      <w:pPr>
        <w:numPr>
          <w:ilvl w:val="0"/>
          <w:numId w:val="2"/>
        </w:numPr>
        <w:spacing w:after="21" w:line="320" w:lineRule="auto"/>
        <w:ind w:right="0" w:hanging="360"/>
      </w:pPr>
      <w:r>
        <w:t xml:space="preserve">Le Secrétaire Exécutif de l'Agence Nationale de Lutte Contre la Corruption et de la Promotion de la Bonne Gouvernance ; </w:t>
      </w:r>
    </w:p>
    <w:p w14:paraId="11B519A3" w14:textId="77777777" w:rsidR="00462DEA" w:rsidRDefault="002E5988">
      <w:pPr>
        <w:numPr>
          <w:ilvl w:val="0"/>
          <w:numId w:val="2"/>
        </w:numPr>
        <w:ind w:right="0" w:hanging="360"/>
      </w:pPr>
      <w:r>
        <w:t xml:space="preserve">Le Coordonnateur du Bureau de Suivi des Priorités présidentielles ; </w:t>
      </w:r>
    </w:p>
    <w:p w14:paraId="6BA52C8C" w14:textId="77777777" w:rsidR="00462DEA" w:rsidRDefault="002E5988">
      <w:pPr>
        <w:numPr>
          <w:ilvl w:val="0"/>
          <w:numId w:val="2"/>
        </w:numPr>
        <w:ind w:right="0" w:hanging="360"/>
      </w:pPr>
      <w:r>
        <w:t xml:space="preserve">Le Représentant de la Confédération Générale des Entreprises de Guinée ; </w:t>
      </w:r>
    </w:p>
    <w:p w14:paraId="3AAAE8C0" w14:textId="77777777" w:rsidR="00462DEA" w:rsidRDefault="002E5988">
      <w:pPr>
        <w:numPr>
          <w:ilvl w:val="0"/>
          <w:numId w:val="2"/>
        </w:numPr>
        <w:ind w:right="0" w:hanging="360"/>
      </w:pPr>
      <w:r>
        <w:t xml:space="preserve">Le Représentant du Conseil National des Jeunes de Guinée ;  </w:t>
      </w:r>
    </w:p>
    <w:p w14:paraId="49AFEB2F" w14:textId="77777777" w:rsidR="00462DEA" w:rsidRDefault="002E5988">
      <w:pPr>
        <w:numPr>
          <w:ilvl w:val="0"/>
          <w:numId w:val="2"/>
        </w:numPr>
        <w:ind w:right="0" w:hanging="360"/>
      </w:pPr>
      <w:r>
        <w:t xml:space="preserve">Les Représentants des Coalitions des Partis politiques ; </w:t>
      </w:r>
    </w:p>
    <w:p w14:paraId="7CDE5751" w14:textId="77777777" w:rsidR="00462DEA" w:rsidRDefault="002E5988">
      <w:pPr>
        <w:numPr>
          <w:ilvl w:val="0"/>
          <w:numId w:val="2"/>
        </w:numPr>
        <w:ind w:right="0" w:hanging="360"/>
      </w:pPr>
      <w:r>
        <w:t xml:space="preserve">Les Représentants des Centrales syndicales ; </w:t>
      </w:r>
    </w:p>
    <w:p w14:paraId="78C8B82E" w14:textId="77777777" w:rsidR="00462DEA" w:rsidRDefault="002E5988">
      <w:pPr>
        <w:numPr>
          <w:ilvl w:val="0"/>
          <w:numId w:val="2"/>
        </w:numPr>
        <w:ind w:right="0" w:hanging="360"/>
      </w:pPr>
      <w:r>
        <w:t xml:space="preserve">Les Représentants des Organisations de la Société civile ; </w:t>
      </w:r>
    </w:p>
    <w:p w14:paraId="474EC35B" w14:textId="77777777" w:rsidR="00462DEA" w:rsidRDefault="002E5988">
      <w:pPr>
        <w:numPr>
          <w:ilvl w:val="0"/>
          <w:numId w:val="2"/>
        </w:numPr>
        <w:ind w:right="0" w:hanging="360"/>
      </w:pPr>
      <w:r>
        <w:t xml:space="preserve">Les Anciens membres du CTRN et du CNT de 2010 ; </w:t>
      </w:r>
    </w:p>
    <w:p w14:paraId="33A963A2" w14:textId="77777777" w:rsidR="00462DEA" w:rsidRDefault="002E5988">
      <w:pPr>
        <w:numPr>
          <w:ilvl w:val="0"/>
          <w:numId w:val="2"/>
        </w:numPr>
        <w:spacing w:after="134"/>
        <w:ind w:right="0" w:hanging="360"/>
      </w:pPr>
      <w:r>
        <w:t xml:space="preserve">Les Représentants des Organisations de la Presse publique et privée.  </w:t>
      </w:r>
    </w:p>
    <w:p w14:paraId="04601512" w14:textId="77777777" w:rsidR="00462DEA" w:rsidRDefault="002E5988">
      <w:pPr>
        <w:spacing w:after="176" w:line="398" w:lineRule="auto"/>
        <w:ind w:right="0"/>
      </w:pPr>
      <w:r>
        <w:t xml:space="preserve">Compte tenu de l'importance de 1'ordre du jour, la présence de tous les Honorables Conseillers nationaux est exigée. </w:t>
      </w:r>
    </w:p>
    <w:p w14:paraId="7515177F" w14:textId="77777777" w:rsidR="00462DEA" w:rsidRDefault="002E5988">
      <w:pPr>
        <w:spacing w:after="213"/>
        <w:ind w:right="1"/>
        <w:jc w:val="right"/>
      </w:pPr>
      <w:r>
        <w:rPr>
          <w:b/>
        </w:rPr>
        <w:t xml:space="preserve">Conakry, le 29 mai 2024 </w:t>
      </w:r>
    </w:p>
    <w:p w14:paraId="453359AC" w14:textId="77777777" w:rsidR="00462DEA" w:rsidRDefault="002E5988">
      <w:pPr>
        <w:spacing w:after="32"/>
        <w:ind w:right="10"/>
        <w:jc w:val="center"/>
      </w:pPr>
      <w:r>
        <w:rPr>
          <w:b/>
        </w:rPr>
        <w:t xml:space="preserve">P. Le Bureau </w:t>
      </w:r>
    </w:p>
    <w:p w14:paraId="5E0402F5" w14:textId="77777777" w:rsidR="00462DEA" w:rsidRDefault="002E5988">
      <w:pPr>
        <w:spacing w:after="0"/>
        <w:ind w:right="21"/>
        <w:jc w:val="center"/>
      </w:pPr>
      <w:r>
        <w:rPr>
          <w:b/>
        </w:rPr>
        <w:t xml:space="preserve">Le Président du Conseil National de la Transition </w:t>
      </w:r>
    </w:p>
    <w:p w14:paraId="5AF26B49" w14:textId="77777777" w:rsidR="00462DEA" w:rsidRDefault="002E5988">
      <w:pPr>
        <w:spacing w:after="0"/>
        <w:ind w:left="67" w:right="0" w:firstLine="0"/>
        <w:jc w:val="center"/>
      </w:pPr>
      <w:r>
        <w:rPr>
          <w:b/>
        </w:rPr>
        <w:t xml:space="preserve"> </w:t>
      </w:r>
    </w:p>
    <w:p w14:paraId="210ABA25" w14:textId="77777777" w:rsidR="00462DEA" w:rsidRDefault="002E5988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3393E320" w14:textId="77777777" w:rsidR="00462DEA" w:rsidRDefault="002E5988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4B7D199E" w14:textId="77777777" w:rsidR="00462DEA" w:rsidRDefault="002E5988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194C97D2" w14:textId="77777777" w:rsidR="00462DEA" w:rsidRDefault="002E5988">
      <w:pPr>
        <w:spacing w:after="34"/>
        <w:ind w:left="0" w:right="0" w:firstLine="0"/>
        <w:jc w:val="left"/>
      </w:pPr>
      <w:r>
        <w:rPr>
          <w:b/>
        </w:rPr>
        <w:t xml:space="preserve"> </w:t>
      </w:r>
    </w:p>
    <w:p w14:paraId="2A690977" w14:textId="77777777" w:rsidR="00462DEA" w:rsidRDefault="002E5988">
      <w:pPr>
        <w:tabs>
          <w:tab w:val="center" w:pos="5036"/>
          <w:tab w:val="center" w:pos="7001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 </w:t>
      </w:r>
      <w:r>
        <w:rPr>
          <w:b/>
          <w:u w:val="single" w:color="000000"/>
        </w:rPr>
        <w:t>Dr Dansa KOUROUMA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 xml:space="preserve"> </w:t>
      </w:r>
    </w:p>
    <w:p w14:paraId="1A9CDA39" w14:textId="77777777" w:rsidR="00462DEA" w:rsidRDefault="002E5988">
      <w:pPr>
        <w:spacing w:after="0"/>
        <w:ind w:left="69" w:right="0" w:firstLine="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0E6C74D5" w14:textId="77777777" w:rsidR="00462DEA" w:rsidRDefault="002E5988">
      <w:pPr>
        <w:spacing w:after="161"/>
        <w:ind w:left="0" w:right="0" w:firstLine="0"/>
        <w:jc w:val="left"/>
      </w:pPr>
      <w:r>
        <w:t xml:space="preserve"> </w:t>
      </w:r>
    </w:p>
    <w:p w14:paraId="71CAC4BA" w14:textId="77777777" w:rsidR="00462DEA" w:rsidRDefault="002E5988">
      <w:pPr>
        <w:spacing w:after="160"/>
        <w:ind w:left="0" w:right="0" w:firstLine="0"/>
        <w:jc w:val="left"/>
      </w:pPr>
      <w:r>
        <w:t xml:space="preserve"> </w:t>
      </w:r>
    </w:p>
    <w:p w14:paraId="0AE9FA00" w14:textId="77777777" w:rsidR="00462DEA" w:rsidRDefault="002E5988">
      <w:pPr>
        <w:spacing w:after="112"/>
        <w:ind w:left="0" w:right="0" w:firstLine="0"/>
        <w:jc w:val="left"/>
      </w:pPr>
      <w:r>
        <w:t xml:space="preserve"> </w:t>
      </w:r>
    </w:p>
    <w:p w14:paraId="4D28912A" w14:textId="77777777" w:rsidR="00462DEA" w:rsidRDefault="002E5988">
      <w:pPr>
        <w:spacing w:after="161"/>
        <w:ind w:left="0" w:right="0" w:firstLine="0"/>
        <w:jc w:val="left"/>
      </w:pPr>
      <w:r>
        <w:rPr>
          <w:sz w:val="24"/>
        </w:rPr>
        <w:t xml:space="preserve"> </w:t>
      </w:r>
    </w:p>
    <w:p w14:paraId="2855D6D2" w14:textId="77777777" w:rsidR="00462DEA" w:rsidRDefault="002E5988">
      <w:pPr>
        <w:spacing w:after="156"/>
        <w:ind w:left="0" w:right="0" w:firstLine="0"/>
        <w:jc w:val="left"/>
      </w:pPr>
      <w:r>
        <w:rPr>
          <w:sz w:val="24"/>
        </w:rPr>
        <w:t xml:space="preserve"> </w:t>
      </w:r>
    </w:p>
    <w:p w14:paraId="001EF29C" w14:textId="77777777" w:rsidR="00462DEA" w:rsidRDefault="002E5988">
      <w:pPr>
        <w:spacing w:after="160"/>
        <w:ind w:left="0" w:right="0" w:firstLine="0"/>
        <w:jc w:val="left"/>
      </w:pPr>
      <w:r>
        <w:rPr>
          <w:sz w:val="24"/>
        </w:rPr>
        <w:t xml:space="preserve"> </w:t>
      </w:r>
    </w:p>
    <w:p w14:paraId="3E4E069D" w14:textId="77777777" w:rsidR="00462DEA" w:rsidRDefault="002E5988">
      <w:pPr>
        <w:spacing w:after="156"/>
        <w:ind w:left="0" w:right="0" w:firstLine="0"/>
        <w:jc w:val="left"/>
      </w:pPr>
      <w:r>
        <w:rPr>
          <w:sz w:val="24"/>
        </w:rPr>
        <w:t xml:space="preserve"> </w:t>
      </w:r>
    </w:p>
    <w:p w14:paraId="52609ADD" w14:textId="77777777" w:rsidR="00462DEA" w:rsidRDefault="002E5988">
      <w:pPr>
        <w:spacing w:after="156"/>
        <w:ind w:left="0" w:right="0" w:firstLine="0"/>
        <w:jc w:val="left"/>
      </w:pPr>
      <w:r>
        <w:rPr>
          <w:sz w:val="24"/>
        </w:rPr>
        <w:t xml:space="preserve"> </w:t>
      </w:r>
    </w:p>
    <w:p w14:paraId="5F21F2BD" w14:textId="77777777" w:rsidR="00462DEA" w:rsidRDefault="002E5988">
      <w:pPr>
        <w:spacing w:after="160"/>
        <w:ind w:left="0" w:right="0" w:firstLine="0"/>
        <w:jc w:val="left"/>
      </w:pPr>
      <w:r>
        <w:rPr>
          <w:sz w:val="24"/>
        </w:rPr>
        <w:t xml:space="preserve"> </w:t>
      </w:r>
    </w:p>
    <w:p w14:paraId="346A306D" w14:textId="77777777" w:rsidR="00462DEA" w:rsidRDefault="002E5988">
      <w:pPr>
        <w:spacing w:after="156"/>
        <w:ind w:left="0" w:right="0" w:firstLine="0"/>
        <w:jc w:val="left"/>
      </w:pPr>
      <w:r>
        <w:rPr>
          <w:sz w:val="24"/>
        </w:rPr>
        <w:t xml:space="preserve"> </w:t>
      </w:r>
    </w:p>
    <w:p w14:paraId="68D0916C" w14:textId="77777777" w:rsidR="00462DEA" w:rsidRDefault="002E5988">
      <w:pPr>
        <w:spacing w:after="151"/>
        <w:ind w:left="0" w:right="0" w:firstLine="0"/>
        <w:jc w:val="left"/>
      </w:pPr>
      <w:r>
        <w:rPr>
          <w:sz w:val="24"/>
        </w:rPr>
        <w:t xml:space="preserve"> </w:t>
      </w:r>
    </w:p>
    <w:p w14:paraId="2467D58C" w14:textId="77777777" w:rsidR="00462DEA" w:rsidRDefault="002E5988">
      <w:pPr>
        <w:spacing w:after="256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3E781242" w14:textId="77777777" w:rsidR="00462DEA" w:rsidRDefault="002E5988">
      <w:pPr>
        <w:spacing w:after="118" w:line="217" w:lineRule="auto"/>
        <w:ind w:left="887" w:right="-15" w:firstLine="367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A34A1A9" wp14:editId="002AD300">
            <wp:simplePos x="0" y="0"/>
            <wp:positionH relativeFrom="column">
              <wp:posOffset>5453076</wp:posOffset>
            </wp:positionH>
            <wp:positionV relativeFrom="paragraph">
              <wp:posOffset>-22498</wp:posOffset>
            </wp:positionV>
            <wp:extent cx="878396" cy="251460"/>
            <wp:effectExtent l="0" t="0" r="0" b="0"/>
            <wp:wrapSquare wrapText="bothSides"/>
            <wp:docPr id="676" name="Picture 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Picture 6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8396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2"/>
        </w:rPr>
        <w:t>2</w:t>
      </w:r>
      <w:r>
        <w:rPr>
          <w:rFonts w:ascii="Arial" w:eastAsia="Arial" w:hAnsi="Arial" w:cs="Arial"/>
          <w:sz w:val="22"/>
        </w:rPr>
        <w:t xml:space="preserve">                                    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                                        </w:t>
      </w:r>
    </w:p>
    <w:sectPr w:rsidR="00462DEA">
      <w:pgSz w:w="11904" w:h="16838"/>
      <w:pgMar w:top="506" w:right="713" w:bottom="23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47E84"/>
    <w:multiLevelType w:val="hybridMultilevel"/>
    <w:tmpl w:val="FFFFFFFF"/>
    <w:lvl w:ilvl="0" w:tplc="ADBEE4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4E9A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EE84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A17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1E66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0AAA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D870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308A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2A5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950979"/>
    <w:multiLevelType w:val="hybridMultilevel"/>
    <w:tmpl w:val="FFFFFFFF"/>
    <w:lvl w:ilvl="0" w:tplc="366679E6">
      <w:start w:val="1"/>
      <w:numFmt w:val="decimal"/>
      <w:lvlText w:val="%1-"/>
      <w:lvlJc w:val="left"/>
      <w:pPr>
        <w:ind w:left="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F259AA">
      <w:start w:val="1"/>
      <w:numFmt w:val="bullet"/>
      <w:lvlText w:val="•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0CD4FE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0C0348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106AE4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8C86C4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BC3140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AC5B8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AE04E0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509129">
    <w:abstractNumId w:val="1"/>
  </w:num>
  <w:num w:numId="2" w16cid:durableId="127147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EA"/>
    <w:rsid w:val="002E5988"/>
    <w:rsid w:val="00462DEA"/>
    <w:rsid w:val="00D4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3F877"/>
  <w15:docId w15:val="{54189154-8BA1-AF45-B824-BD98D45D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0" w:line="25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3" Type="http://schemas.openxmlformats.org/officeDocument/2006/relationships/settings" Target="settings.xml" /><Relationship Id="rId7" Type="http://schemas.openxmlformats.org/officeDocument/2006/relationships/image" Target="media/image3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Dansa Kourouma</dc:creator>
  <cp:keywords/>
  <cp:lastModifiedBy>224624198324</cp:lastModifiedBy>
  <cp:revision>2</cp:revision>
  <dcterms:created xsi:type="dcterms:W3CDTF">2025-05-29T21:20:00Z</dcterms:created>
  <dcterms:modified xsi:type="dcterms:W3CDTF">2025-05-29T21:20:00Z</dcterms:modified>
</cp:coreProperties>
</file>