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5437" w14:textId="77777777" w:rsidR="00295EFC" w:rsidRDefault="00CA44E1">
      <w:pPr>
        <w:spacing w:after="0" w:line="259" w:lineRule="auto"/>
        <w:ind w:left="-1519" w:right="-1361" w:hanging="10"/>
        <w:jc w:val="center"/>
      </w:pPr>
      <w:r>
        <w:rPr>
          <w:noProof/>
        </w:rPr>
        <w:drawing>
          <wp:anchor distT="0" distB="0" distL="114300" distR="114300" simplePos="0" relativeHeight="251658240" behindDoc="0" locked="0" layoutInCell="1" allowOverlap="0" wp14:anchorId="6B3F2548" wp14:editId="70861BD0">
            <wp:simplePos x="0" y="0"/>
            <wp:positionH relativeFrom="column">
              <wp:posOffset>-460247</wp:posOffset>
            </wp:positionH>
            <wp:positionV relativeFrom="paragraph">
              <wp:posOffset>-206599</wp:posOffset>
            </wp:positionV>
            <wp:extent cx="807720" cy="1246988"/>
            <wp:effectExtent l="0" t="0" r="0" b="0"/>
            <wp:wrapSquare wrapText="bothSides"/>
            <wp:docPr id="2158" name="Picture 2158"/>
            <wp:cNvGraphicFramePr/>
            <a:graphic xmlns:a="http://schemas.openxmlformats.org/drawingml/2006/main">
              <a:graphicData uri="http://schemas.openxmlformats.org/drawingml/2006/picture">
                <pic:pic xmlns:pic="http://schemas.openxmlformats.org/drawingml/2006/picture">
                  <pic:nvPicPr>
                    <pic:cNvPr id="2158" name="Picture 2158"/>
                    <pic:cNvPicPr/>
                  </pic:nvPicPr>
                  <pic:blipFill>
                    <a:blip r:embed="rId5"/>
                    <a:stretch>
                      <a:fillRect/>
                    </a:stretch>
                  </pic:blipFill>
                  <pic:spPr>
                    <a:xfrm>
                      <a:off x="0" y="0"/>
                      <a:ext cx="807720" cy="1246988"/>
                    </a:xfrm>
                    <a:prstGeom prst="rect">
                      <a:avLst/>
                    </a:prstGeom>
                  </pic:spPr>
                </pic:pic>
              </a:graphicData>
            </a:graphic>
          </wp:anchor>
        </w:drawing>
      </w:r>
      <w:r>
        <w:rPr>
          <w:noProof/>
        </w:rPr>
        <w:drawing>
          <wp:anchor distT="0" distB="0" distL="114300" distR="114300" simplePos="0" relativeHeight="251659264" behindDoc="0" locked="0" layoutInCell="1" allowOverlap="0" wp14:anchorId="63E5E08A" wp14:editId="04E3F038">
            <wp:simplePos x="0" y="0"/>
            <wp:positionH relativeFrom="column">
              <wp:posOffset>5855208</wp:posOffset>
            </wp:positionH>
            <wp:positionV relativeFrom="paragraph">
              <wp:posOffset>-124279</wp:posOffset>
            </wp:positionV>
            <wp:extent cx="807720" cy="1140277"/>
            <wp:effectExtent l="0" t="0" r="0" b="0"/>
            <wp:wrapSquare wrapText="bothSides"/>
            <wp:docPr id="2157" name="Picture 2157"/>
            <wp:cNvGraphicFramePr/>
            <a:graphic xmlns:a="http://schemas.openxmlformats.org/drawingml/2006/main">
              <a:graphicData uri="http://schemas.openxmlformats.org/drawingml/2006/picture">
                <pic:pic xmlns:pic="http://schemas.openxmlformats.org/drawingml/2006/picture">
                  <pic:nvPicPr>
                    <pic:cNvPr id="2157" name="Picture 2157"/>
                    <pic:cNvPicPr/>
                  </pic:nvPicPr>
                  <pic:blipFill>
                    <a:blip r:embed="rId6"/>
                    <a:stretch>
                      <a:fillRect/>
                    </a:stretch>
                  </pic:blipFill>
                  <pic:spPr>
                    <a:xfrm>
                      <a:off x="0" y="0"/>
                      <a:ext cx="807720" cy="1140277"/>
                    </a:xfrm>
                    <a:prstGeom prst="rect">
                      <a:avLst/>
                    </a:prstGeom>
                  </pic:spPr>
                </pic:pic>
              </a:graphicData>
            </a:graphic>
          </wp:anchor>
        </w:drawing>
      </w:r>
      <w:r>
        <w:rPr>
          <w:sz w:val="38"/>
        </w:rPr>
        <w:t>CONSEIL NATIONAL DE LA TRANSITION</w:t>
      </w:r>
    </w:p>
    <w:p w14:paraId="198988A4" w14:textId="77777777" w:rsidR="00295EFC" w:rsidRDefault="00CA44E1">
      <w:pPr>
        <w:spacing w:after="431" w:line="259" w:lineRule="auto"/>
        <w:ind w:left="0" w:right="149"/>
        <w:jc w:val="center"/>
      </w:pPr>
      <w:r>
        <w:rPr>
          <w:sz w:val="32"/>
        </w:rPr>
        <w:t>Responsabilité-l n tégrité-lmpartialité</w:t>
      </w:r>
    </w:p>
    <w:p w14:paraId="4C4BBA11" w14:textId="77777777" w:rsidR="00295EFC" w:rsidRDefault="00CA44E1">
      <w:pPr>
        <w:spacing w:after="96" w:line="259" w:lineRule="auto"/>
        <w:ind w:left="-1519" w:right="-1548" w:hanging="10"/>
        <w:jc w:val="center"/>
      </w:pPr>
      <w:r>
        <w:rPr>
          <w:sz w:val="38"/>
        </w:rPr>
        <w:t>Communiqué N</w:t>
      </w:r>
      <w:r>
        <w:rPr>
          <w:sz w:val="38"/>
          <w:vertAlign w:val="superscript"/>
        </w:rPr>
        <w:t xml:space="preserve">O </w:t>
      </w:r>
      <w:r>
        <w:rPr>
          <w:sz w:val="38"/>
        </w:rPr>
        <w:t>0012/2025/PCNT</w:t>
      </w:r>
    </w:p>
    <w:p w14:paraId="102E0AC0" w14:textId="77777777" w:rsidR="00295EFC" w:rsidRDefault="00CA44E1">
      <w:pPr>
        <w:spacing w:after="185" w:line="259" w:lineRule="auto"/>
        <w:ind w:left="0" w:right="5"/>
        <w:jc w:val="center"/>
      </w:pPr>
      <w:r>
        <w:rPr>
          <w:sz w:val="30"/>
        </w:rPr>
        <w:t>Portant Convocation d'une Plénière</w:t>
      </w:r>
    </w:p>
    <w:p w14:paraId="515F22CB" w14:textId="77777777" w:rsidR="00295EFC" w:rsidRDefault="00CA44E1">
      <w:pPr>
        <w:spacing w:after="193" w:line="361" w:lineRule="auto"/>
      </w:pPr>
      <w:r>
        <w:t xml:space="preserve">Le Président du Conseil National de la Transition convie l'ensemble des Honorables Conseillers nationaux à une Plénière, le mercredi 20 Août 2025, à 15 heures à l'hémicycle du Palais du Peuple. </w:t>
      </w:r>
      <w:r>
        <w:rPr>
          <w:noProof/>
        </w:rPr>
        <w:drawing>
          <wp:inline distT="0" distB="0" distL="0" distR="0" wp14:anchorId="37833EE7" wp14:editId="4111045A">
            <wp:extent cx="9144" cy="9147"/>
            <wp:effectExtent l="0" t="0" r="0" b="0"/>
            <wp:docPr id="2060" name="Picture 2060"/>
            <wp:cNvGraphicFramePr/>
            <a:graphic xmlns:a="http://schemas.openxmlformats.org/drawingml/2006/main">
              <a:graphicData uri="http://schemas.openxmlformats.org/drawingml/2006/picture">
                <pic:pic xmlns:pic="http://schemas.openxmlformats.org/drawingml/2006/picture">
                  <pic:nvPicPr>
                    <pic:cNvPr id="2060" name="Picture 2060"/>
                    <pic:cNvPicPr/>
                  </pic:nvPicPr>
                  <pic:blipFill>
                    <a:blip r:embed="rId7"/>
                    <a:stretch>
                      <a:fillRect/>
                    </a:stretch>
                  </pic:blipFill>
                  <pic:spPr>
                    <a:xfrm>
                      <a:off x="0" y="0"/>
                      <a:ext cx="9144" cy="9147"/>
                    </a:xfrm>
                    <a:prstGeom prst="rect">
                      <a:avLst/>
                    </a:prstGeom>
                  </pic:spPr>
                </pic:pic>
              </a:graphicData>
            </a:graphic>
          </wp:inline>
        </w:drawing>
      </w:r>
    </w:p>
    <w:p w14:paraId="49C6A4AE" w14:textId="77777777" w:rsidR="00295EFC" w:rsidRDefault="00CA44E1">
      <w:pPr>
        <w:spacing w:after="0" w:line="216" w:lineRule="auto"/>
        <w:ind w:left="15" w:hanging="10"/>
        <w:jc w:val="left"/>
      </w:pPr>
      <w:r>
        <w:rPr>
          <w:sz w:val="26"/>
        </w:rPr>
        <w:t>L'ordre du jour de cette Plénière porte sur l'examen et la délibération autour des textes de lois ciaprès :</w:t>
      </w:r>
    </w:p>
    <w:p w14:paraId="64A8865E" w14:textId="77777777" w:rsidR="00295EFC" w:rsidRDefault="00CA44E1">
      <w:pPr>
        <w:numPr>
          <w:ilvl w:val="0"/>
          <w:numId w:val="1"/>
        </w:numPr>
        <w:spacing w:line="349" w:lineRule="auto"/>
        <w:ind w:hanging="355"/>
      </w:pPr>
      <w:r>
        <w:t>Projet de loi portant Promotion et protection des droits des personnes en situation de handicap en République de Guinée ;</w:t>
      </w:r>
    </w:p>
    <w:p w14:paraId="3037B837" w14:textId="77777777" w:rsidR="00295EFC" w:rsidRDefault="00CA44E1">
      <w:pPr>
        <w:numPr>
          <w:ilvl w:val="0"/>
          <w:numId w:val="1"/>
        </w:numPr>
        <w:spacing w:after="0" w:line="386" w:lineRule="auto"/>
        <w:ind w:hanging="355"/>
      </w:pPr>
      <w:r>
        <w:t>Projet de loi modifiant la loi L/2025/008/CNT du 28 février 2025, portant autorisation de ratification de l'Accord relatif au projet de transformation du système de santé conclu entre la République de Guinée et l'association internationale de développement (IDA), signé le</w:t>
      </w:r>
    </w:p>
    <w:p w14:paraId="64A2D751" w14:textId="77777777" w:rsidR="00295EFC" w:rsidRDefault="00CA44E1">
      <w:pPr>
        <w:spacing w:after="138"/>
        <w:ind w:left="749"/>
      </w:pPr>
      <w:r>
        <w:t>1 er octobre 2024.</w:t>
      </w:r>
    </w:p>
    <w:p w14:paraId="562B2740" w14:textId="77777777" w:rsidR="00295EFC" w:rsidRDefault="00CA44E1">
      <w:pPr>
        <w:spacing w:after="164"/>
      </w:pPr>
      <w:r>
        <w:t>Sont invités à prendre part à cette Plénière :</w:t>
      </w:r>
    </w:p>
    <w:p w14:paraId="508DA082" w14:textId="77777777" w:rsidR="00295EFC" w:rsidRDefault="00CA44E1">
      <w:pPr>
        <w:numPr>
          <w:ilvl w:val="1"/>
          <w:numId w:val="2"/>
        </w:numPr>
        <w:spacing w:after="91"/>
        <w:ind w:hanging="355"/>
      </w:pPr>
      <w:r>
        <w:t>Les Membres du Comité National du Rassemblement pour le Développement (CNRD) •</w:t>
      </w:r>
    </w:p>
    <w:p w14:paraId="64538865" w14:textId="77777777" w:rsidR="00295EFC" w:rsidRDefault="00CA44E1">
      <w:pPr>
        <w:numPr>
          <w:ilvl w:val="1"/>
          <w:numId w:val="2"/>
        </w:numPr>
        <w:ind w:hanging="355"/>
      </w:pPr>
      <w:r>
        <w:rPr>
          <w:noProof/>
        </w:rPr>
        <w:drawing>
          <wp:anchor distT="0" distB="0" distL="114300" distR="114300" simplePos="0" relativeHeight="251660288" behindDoc="0" locked="0" layoutInCell="1" allowOverlap="0" wp14:anchorId="44E0C1C5" wp14:editId="7D766A92">
            <wp:simplePos x="0" y="0"/>
            <wp:positionH relativeFrom="page">
              <wp:posOffset>5452872</wp:posOffset>
            </wp:positionH>
            <wp:positionV relativeFrom="page">
              <wp:posOffset>9649671</wp:posOffset>
            </wp:positionV>
            <wp:extent cx="716280" cy="1033567"/>
            <wp:effectExtent l="0" t="0" r="0" b="0"/>
            <wp:wrapSquare wrapText="bothSides"/>
            <wp:docPr id="2159" name="Picture 2159"/>
            <wp:cNvGraphicFramePr/>
            <a:graphic xmlns:a="http://schemas.openxmlformats.org/drawingml/2006/main">
              <a:graphicData uri="http://schemas.openxmlformats.org/drawingml/2006/picture">
                <pic:pic xmlns:pic="http://schemas.openxmlformats.org/drawingml/2006/picture">
                  <pic:nvPicPr>
                    <pic:cNvPr id="2159" name="Picture 2159"/>
                    <pic:cNvPicPr/>
                  </pic:nvPicPr>
                  <pic:blipFill>
                    <a:blip r:embed="rId8"/>
                    <a:stretch>
                      <a:fillRect/>
                    </a:stretch>
                  </pic:blipFill>
                  <pic:spPr>
                    <a:xfrm>
                      <a:off x="0" y="0"/>
                      <a:ext cx="716280" cy="1033567"/>
                    </a:xfrm>
                    <a:prstGeom prst="rect">
                      <a:avLst/>
                    </a:prstGeom>
                  </pic:spPr>
                </pic:pic>
              </a:graphicData>
            </a:graphic>
          </wp:anchor>
        </w:drawing>
      </w:r>
      <w:r>
        <w:rPr>
          <w:noProof/>
        </w:rPr>
        <w:drawing>
          <wp:anchor distT="0" distB="0" distL="114300" distR="114300" simplePos="0" relativeHeight="251661312" behindDoc="0" locked="0" layoutInCell="1" allowOverlap="0" wp14:anchorId="42E3523C" wp14:editId="25D6908E">
            <wp:simplePos x="0" y="0"/>
            <wp:positionH relativeFrom="page">
              <wp:posOffset>731520</wp:posOffset>
            </wp:positionH>
            <wp:positionV relativeFrom="page">
              <wp:posOffset>2134209</wp:posOffset>
            </wp:positionV>
            <wp:extent cx="9144" cy="12195"/>
            <wp:effectExtent l="0" t="0" r="0" b="0"/>
            <wp:wrapSquare wrapText="bothSides"/>
            <wp:docPr id="2061" name="Picture 2061"/>
            <wp:cNvGraphicFramePr/>
            <a:graphic xmlns:a="http://schemas.openxmlformats.org/drawingml/2006/main">
              <a:graphicData uri="http://schemas.openxmlformats.org/drawingml/2006/picture">
                <pic:pic xmlns:pic="http://schemas.openxmlformats.org/drawingml/2006/picture">
                  <pic:nvPicPr>
                    <pic:cNvPr id="2061" name="Picture 2061"/>
                    <pic:cNvPicPr/>
                  </pic:nvPicPr>
                  <pic:blipFill>
                    <a:blip r:embed="rId9"/>
                    <a:stretch>
                      <a:fillRect/>
                    </a:stretch>
                  </pic:blipFill>
                  <pic:spPr>
                    <a:xfrm>
                      <a:off x="0" y="0"/>
                      <a:ext cx="9144" cy="12195"/>
                    </a:xfrm>
                    <a:prstGeom prst="rect">
                      <a:avLst/>
                    </a:prstGeom>
                  </pic:spPr>
                </pic:pic>
              </a:graphicData>
            </a:graphic>
          </wp:anchor>
        </w:drawing>
      </w:r>
      <w:r>
        <w:t xml:space="preserve">Le Premier Ministre, Chef du Gouvernement ; </w:t>
      </w:r>
      <w:r>
        <w:rPr>
          <w:noProof/>
        </w:rPr>
        <w:drawing>
          <wp:inline distT="0" distB="0" distL="0" distR="0" wp14:anchorId="33745960" wp14:editId="11957DC9">
            <wp:extent cx="57912" cy="57929"/>
            <wp:effectExtent l="0" t="0" r="0" b="0"/>
            <wp:docPr id="2064" name="Picture 2064"/>
            <wp:cNvGraphicFramePr/>
            <a:graphic xmlns:a="http://schemas.openxmlformats.org/drawingml/2006/main">
              <a:graphicData uri="http://schemas.openxmlformats.org/drawingml/2006/picture">
                <pic:pic xmlns:pic="http://schemas.openxmlformats.org/drawingml/2006/picture">
                  <pic:nvPicPr>
                    <pic:cNvPr id="2064" name="Picture 2064"/>
                    <pic:cNvPicPr/>
                  </pic:nvPicPr>
                  <pic:blipFill>
                    <a:blip r:embed="rId10"/>
                    <a:stretch>
                      <a:fillRect/>
                    </a:stretch>
                  </pic:blipFill>
                  <pic:spPr>
                    <a:xfrm>
                      <a:off x="0" y="0"/>
                      <a:ext cx="57912" cy="57929"/>
                    </a:xfrm>
                    <a:prstGeom prst="rect">
                      <a:avLst/>
                    </a:prstGeom>
                  </pic:spPr>
                </pic:pic>
              </a:graphicData>
            </a:graphic>
          </wp:inline>
        </w:drawing>
      </w:r>
      <w:r>
        <w:t xml:space="preserve"> Les Présidents des Institutions Républicaines ;</w:t>
      </w:r>
    </w:p>
    <w:p w14:paraId="73A47D7B" w14:textId="77777777" w:rsidR="00295EFC" w:rsidRDefault="00CA44E1">
      <w:pPr>
        <w:numPr>
          <w:ilvl w:val="1"/>
          <w:numId w:val="2"/>
        </w:numPr>
        <w:spacing w:after="97"/>
        <w:ind w:hanging="355"/>
      </w:pPr>
      <w:r>
        <w:t>Les Membres du Gouvernement ;</w:t>
      </w:r>
    </w:p>
    <w:p w14:paraId="086EBC04" w14:textId="77777777" w:rsidR="00295EFC" w:rsidRDefault="00CA44E1">
      <w:pPr>
        <w:numPr>
          <w:ilvl w:val="1"/>
          <w:numId w:val="2"/>
        </w:numPr>
        <w:spacing w:after="23"/>
        <w:ind w:hanging="355"/>
      </w:pPr>
      <w:r>
        <w:t>Le Conseiller du Président de la République, chargé des Relations avec les Institutions Républicaines ;</w:t>
      </w:r>
    </w:p>
    <w:p w14:paraId="1B2FA153" w14:textId="77777777" w:rsidR="00295EFC" w:rsidRDefault="00CA44E1">
      <w:pPr>
        <w:numPr>
          <w:ilvl w:val="1"/>
          <w:numId w:val="2"/>
        </w:numPr>
        <w:ind w:hanging="355"/>
      </w:pPr>
      <w:r>
        <w:t>Le Ministre de la Justice et des droits de l'homme, Garde des Sceaux ;</w:t>
      </w:r>
    </w:p>
    <w:p w14:paraId="0D4CA5A7" w14:textId="77777777" w:rsidR="00295EFC" w:rsidRDefault="00CA44E1">
      <w:pPr>
        <w:numPr>
          <w:ilvl w:val="1"/>
          <w:numId w:val="2"/>
        </w:numPr>
        <w:ind w:hanging="355"/>
      </w:pPr>
      <w:r>
        <w:t>Le Ministre de l'Economie et des Finances ;</w:t>
      </w:r>
    </w:p>
    <w:p w14:paraId="507BA97F" w14:textId="77777777" w:rsidR="00295EFC" w:rsidRDefault="00CA44E1">
      <w:pPr>
        <w:numPr>
          <w:ilvl w:val="1"/>
          <w:numId w:val="2"/>
        </w:numPr>
        <w:spacing w:after="81"/>
        <w:ind w:hanging="355"/>
      </w:pPr>
      <w:r>
        <w:t>Le Ministre de la Santé et de l'Hygiène Publique ;</w:t>
      </w:r>
    </w:p>
    <w:p w14:paraId="33223EF6" w14:textId="77777777" w:rsidR="00295EFC" w:rsidRDefault="00CA44E1">
      <w:pPr>
        <w:numPr>
          <w:ilvl w:val="1"/>
          <w:numId w:val="2"/>
        </w:numPr>
        <w:spacing w:line="319" w:lineRule="auto"/>
        <w:ind w:hanging="355"/>
      </w:pPr>
      <w:r>
        <w:t xml:space="preserve">La Ministre de la Promotion Féminine, de l'Enfance et des Personnes Vulnérables ; </w:t>
      </w:r>
      <w:r>
        <w:rPr>
          <w:noProof/>
        </w:rPr>
        <w:drawing>
          <wp:inline distT="0" distB="0" distL="0" distR="0" wp14:anchorId="2F074D8E" wp14:editId="463709A4">
            <wp:extent cx="57912" cy="57929"/>
            <wp:effectExtent l="0" t="0" r="0" b="0"/>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11"/>
                    <a:stretch>
                      <a:fillRect/>
                    </a:stretch>
                  </pic:blipFill>
                  <pic:spPr>
                    <a:xfrm>
                      <a:off x="0" y="0"/>
                      <a:ext cx="57912" cy="57929"/>
                    </a:xfrm>
                    <a:prstGeom prst="rect">
                      <a:avLst/>
                    </a:prstGeom>
                  </pic:spPr>
                </pic:pic>
              </a:graphicData>
            </a:graphic>
          </wp:inline>
        </w:drawing>
      </w:r>
      <w:r>
        <w:t xml:space="preserve"> Madame la Gouverneure de la ville de Conakry •</w:t>
      </w:r>
    </w:p>
    <w:p w14:paraId="43D62455" w14:textId="77777777" w:rsidR="00295EFC" w:rsidRDefault="00CA44E1">
      <w:pPr>
        <w:numPr>
          <w:ilvl w:val="1"/>
          <w:numId w:val="2"/>
        </w:numPr>
        <w:ind w:hanging="355"/>
      </w:pPr>
      <w:r>
        <w:t>Les Chefs des Missions diplomatiques, Consulaires et Organisations Internationales accrédités en République de Guinée ;</w:t>
      </w:r>
    </w:p>
    <w:p w14:paraId="093C96DE" w14:textId="77777777" w:rsidR="00295EFC" w:rsidRDefault="00CA44E1">
      <w:pPr>
        <w:numPr>
          <w:ilvl w:val="1"/>
          <w:numId w:val="2"/>
        </w:numPr>
        <w:ind w:hanging="355"/>
      </w:pPr>
      <w:r>
        <w:t>Monsieur le Représentant du Haut-Commissariat des Nations Unies aux Droits de l'Homme (HCDH) en République de Guinée ;</w:t>
      </w:r>
    </w:p>
    <w:p w14:paraId="747468C9" w14:textId="77777777" w:rsidR="00295EFC" w:rsidRDefault="00CA44E1">
      <w:pPr>
        <w:numPr>
          <w:ilvl w:val="1"/>
          <w:numId w:val="2"/>
        </w:numPr>
        <w:spacing w:after="82"/>
        <w:ind w:hanging="355"/>
      </w:pPr>
      <w:r>
        <w:t xml:space="preserve">Les Présidents des Délégations spéciales des Communes de Conakry </w:t>
      </w:r>
      <w:r>
        <w:rPr>
          <w:noProof/>
        </w:rPr>
        <w:drawing>
          <wp:inline distT="0" distB="0" distL="0" distR="0" wp14:anchorId="4879B63D" wp14:editId="00511DF4">
            <wp:extent cx="27432" cy="97564"/>
            <wp:effectExtent l="0" t="0" r="0" b="0"/>
            <wp:docPr id="6737" name="Picture 6737"/>
            <wp:cNvGraphicFramePr/>
            <a:graphic xmlns:a="http://schemas.openxmlformats.org/drawingml/2006/main">
              <a:graphicData uri="http://schemas.openxmlformats.org/drawingml/2006/picture">
                <pic:pic xmlns:pic="http://schemas.openxmlformats.org/drawingml/2006/picture">
                  <pic:nvPicPr>
                    <pic:cNvPr id="6737" name="Picture 6737"/>
                    <pic:cNvPicPr/>
                  </pic:nvPicPr>
                  <pic:blipFill>
                    <a:blip r:embed="rId12"/>
                    <a:stretch>
                      <a:fillRect/>
                    </a:stretch>
                  </pic:blipFill>
                  <pic:spPr>
                    <a:xfrm>
                      <a:off x="0" y="0"/>
                      <a:ext cx="27432" cy="97564"/>
                    </a:xfrm>
                    <a:prstGeom prst="rect">
                      <a:avLst/>
                    </a:prstGeom>
                  </pic:spPr>
                </pic:pic>
              </a:graphicData>
            </a:graphic>
          </wp:inline>
        </w:drawing>
      </w:r>
    </w:p>
    <w:p w14:paraId="30E4D251" w14:textId="77777777" w:rsidR="00295EFC" w:rsidRDefault="00CA44E1">
      <w:pPr>
        <w:numPr>
          <w:ilvl w:val="1"/>
          <w:numId w:val="2"/>
        </w:numPr>
        <w:ind w:hanging="355"/>
      </w:pPr>
      <w:r>
        <w:t>L'Administrateur Général de l'Administration et Contrôle des Grands Projets ;</w:t>
      </w:r>
    </w:p>
    <w:p w14:paraId="55654B76" w14:textId="77777777" w:rsidR="00295EFC" w:rsidRDefault="00CA44E1">
      <w:pPr>
        <w:numPr>
          <w:ilvl w:val="1"/>
          <w:numId w:val="2"/>
        </w:numPr>
        <w:ind w:hanging="355"/>
      </w:pPr>
      <w:r>
        <w:t>Le Secrétaire Exécutif de l'Agence Nationale de Lutte Contre la Corruption et de la Promotion de la Bonne Gouvernance ;</w:t>
      </w:r>
    </w:p>
    <w:p w14:paraId="2A0CC622" w14:textId="77777777" w:rsidR="00295EFC" w:rsidRDefault="00CA44E1">
      <w:pPr>
        <w:numPr>
          <w:ilvl w:val="1"/>
          <w:numId w:val="2"/>
        </w:numPr>
        <w:ind w:hanging="355"/>
      </w:pPr>
      <w:r>
        <w:t>Le Coordonnateur du Bureau de Suivi des Priorités présidentielles ;</w:t>
      </w:r>
    </w:p>
    <w:p w14:paraId="4719DF24" w14:textId="77777777" w:rsidR="00295EFC" w:rsidRDefault="00CA44E1">
      <w:pPr>
        <w:numPr>
          <w:ilvl w:val="1"/>
          <w:numId w:val="2"/>
        </w:numPr>
        <w:ind w:hanging="355"/>
      </w:pPr>
      <w:r>
        <w:t>Le Représentant de la Confédération Générale des Entreprises de Guinée ;</w:t>
      </w:r>
    </w:p>
    <w:p w14:paraId="46924B48" w14:textId="77777777" w:rsidR="00295EFC" w:rsidRDefault="00CA44E1">
      <w:pPr>
        <w:ind w:left="350"/>
      </w:pPr>
      <w:r>
        <w:rPr>
          <w:noProof/>
        </w:rPr>
        <w:drawing>
          <wp:inline distT="0" distB="0" distL="0" distR="0" wp14:anchorId="42F6BA4F" wp14:editId="0E564A09">
            <wp:extent cx="60960" cy="57928"/>
            <wp:effectExtent l="0" t="0" r="0" b="0"/>
            <wp:docPr id="2081" name="Picture 2081"/>
            <wp:cNvGraphicFramePr/>
            <a:graphic xmlns:a="http://schemas.openxmlformats.org/drawingml/2006/main">
              <a:graphicData uri="http://schemas.openxmlformats.org/drawingml/2006/picture">
                <pic:pic xmlns:pic="http://schemas.openxmlformats.org/drawingml/2006/picture">
                  <pic:nvPicPr>
                    <pic:cNvPr id="2081" name="Picture 2081"/>
                    <pic:cNvPicPr/>
                  </pic:nvPicPr>
                  <pic:blipFill>
                    <a:blip r:embed="rId13"/>
                    <a:stretch>
                      <a:fillRect/>
                    </a:stretch>
                  </pic:blipFill>
                  <pic:spPr>
                    <a:xfrm>
                      <a:off x="0" y="0"/>
                      <a:ext cx="60960" cy="57928"/>
                    </a:xfrm>
                    <a:prstGeom prst="rect">
                      <a:avLst/>
                    </a:prstGeom>
                  </pic:spPr>
                </pic:pic>
              </a:graphicData>
            </a:graphic>
          </wp:inline>
        </w:drawing>
      </w:r>
      <w:r>
        <w:t xml:space="preserve"> Les Représentants des Organisations de Défense des droits de l'homme ;</w:t>
      </w:r>
    </w:p>
    <w:p w14:paraId="755EF5E0" w14:textId="77777777" w:rsidR="00295EFC" w:rsidRDefault="00CA44E1">
      <w:pPr>
        <w:numPr>
          <w:ilvl w:val="1"/>
          <w:numId w:val="2"/>
        </w:numPr>
        <w:ind w:hanging="355"/>
      </w:pPr>
      <w:r>
        <w:t>Le Représentant du Conseil National des Jeunes de Guinée ;</w:t>
      </w:r>
    </w:p>
    <w:p w14:paraId="570B81B8" w14:textId="77777777" w:rsidR="00295EFC" w:rsidRDefault="00CA44E1">
      <w:pPr>
        <w:numPr>
          <w:ilvl w:val="1"/>
          <w:numId w:val="2"/>
        </w:numPr>
        <w:spacing w:after="16"/>
        <w:ind w:hanging="355"/>
      </w:pPr>
      <w:r>
        <w:t>Les Représentants des Coalitions des Partis politiques ;</w:t>
      </w:r>
    </w:p>
    <w:p w14:paraId="6F7C4689" w14:textId="77777777" w:rsidR="00295EFC" w:rsidRDefault="00CA44E1">
      <w:pPr>
        <w:numPr>
          <w:ilvl w:val="1"/>
          <w:numId w:val="2"/>
        </w:numPr>
        <w:ind w:hanging="355"/>
      </w:pPr>
      <w:r>
        <w:t>Les Représentants des Centrales syndicales ;</w:t>
      </w:r>
    </w:p>
    <w:p w14:paraId="0DAAD5AE" w14:textId="77777777" w:rsidR="00295EFC" w:rsidRDefault="00CA44E1">
      <w:pPr>
        <w:numPr>
          <w:ilvl w:val="1"/>
          <w:numId w:val="2"/>
        </w:numPr>
        <w:spacing w:after="223"/>
        <w:ind w:hanging="355"/>
      </w:pPr>
      <w:r>
        <w:t>Les Représentants des Organisations de la Société civile • e Les Anciens membres du CTRN et du CNT de 2010 ; o Les Représentants des Organisations de la Presse publique et privée.</w:t>
      </w:r>
    </w:p>
    <w:p w14:paraId="6DD43ADE" w14:textId="77777777" w:rsidR="00295EFC" w:rsidRDefault="00CA44E1">
      <w:pPr>
        <w:spacing w:after="0" w:line="438" w:lineRule="auto"/>
        <w:ind w:left="0"/>
      </w:pPr>
      <w:r>
        <w:rPr>
          <w:noProof/>
        </w:rPr>
        <w:drawing>
          <wp:anchor distT="0" distB="0" distL="114300" distR="114300" simplePos="0" relativeHeight="251662336" behindDoc="0" locked="0" layoutInCell="1" allowOverlap="0" wp14:anchorId="1F62FB43" wp14:editId="334DF176">
            <wp:simplePos x="0" y="0"/>
            <wp:positionH relativeFrom="page">
              <wp:posOffset>551688</wp:posOffset>
            </wp:positionH>
            <wp:positionV relativeFrom="page">
              <wp:posOffset>939052</wp:posOffset>
            </wp:positionV>
            <wp:extent cx="12192" cy="9147"/>
            <wp:effectExtent l="0" t="0" r="0" b="0"/>
            <wp:wrapSquare wrapText="bothSides"/>
            <wp:docPr id="3545" name="Picture 3545"/>
            <wp:cNvGraphicFramePr/>
            <a:graphic xmlns:a="http://schemas.openxmlformats.org/drawingml/2006/main">
              <a:graphicData uri="http://schemas.openxmlformats.org/drawingml/2006/picture">
                <pic:pic xmlns:pic="http://schemas.openxmlformats.org/drawingml/2006/picture">
                  <pic:nvPicPr>
                    <pic:cNvPr id="3545" name="Picture 3545"/>
                    <pic:cNvPicPr/>
                  </pic:nvPicPr>
                  <pic:blipFill>
                    <a:blip r:embed="rId14"/>
                    <a:stretch>
                      <a:fillRect/>
                    </a:stretch>
                  </pic:blipFill>
                  <pic:spPr>
                    <a:xfrm>
                      <a:off x="0" y="0"/>
                      <a:ext cx="12192" cy="9147"/>
                    </a:xfrm>
                    <a:prstGeom prst="rect">
                      <a:avLst/>
                    </a:prstGeom>
                  </pic:spPr>
                </pic:pic>
              </a:graphicData>
            </a:graphic>
          </wp:anchor>
        </w:drawing>
      </w:r>
      <w:r>
        <w:t xml:space="preserve">Compte tenu de l'importance de 1 </w:t>
      </w:r>
      <w:r>
        <w:rPr>
          <w:vertAlign w:val="superscript"/>
        </w:rPr>
        <w:t>t</w:t>
      </w:r>
      <w:r>
        <w:t>ordre du jour, la présence de tous les Honorables Conseillers nationaux est exigée.</w:t>
      </w:r>
    </w:p>
    <w:p w14:paraId="01E33B82" w14:textId="77777777" w:rsidR="00295EFC" w:rsidRDefault="00CA44E1">
      <w:pPr>
        <w:spacing w:after="389" w:line="259" w:lineRule="auto"/>
        <w:ind w:left="0" w:right="34"/>
        <w:jc w:val="right"/>
      </w:pPr>
      <w:r>
        <w:rPr>
          <w:sz w:val="30"/>
        </w:rPr>
        <w:t>Conakry, le 19 août 2025</w:t>
      </w:r>
    </w:p>
    <w:p w14:paraId="056E8A13" w14:textId="77777777" w:rsidR="00295EFC" w:rsidRDefault="00CA44E1">
      <w:pPr>
        <w:spacing w:after="0" w:line="259" w:lineRule="auto"/>
        <w:ind w:left="3528" w:hanging="10"/>
        <w:jc w:val="left"/>
      </w:pPr>
      <w:r>
        <w:rPr>
          <w:sz w:val="28"/>
        </w:rPr>
        <w:t>P. Le Bureau</w:t>
      </w:r>
    </w:p>
    <w:p w14:paraId="7CB3B5F2" w14:textId="77777777" w:rsidR="00295EFC" w:rsidRDefault="00CA44E1">
      <w:pPr>
        <w:spacing w:after="0" w:line="259" w:lineRule="auto"/>
        <w:ind w:left="1483" w:hanging="10"/>
        <w:jc w:val="left"/>
      </w:pPr>
      <w:r>
        <w:rPr>
          <w:sz w:val="28"/>
        </w:rPr>
        <w:t>Le Président du Conseil National de la Transition</w:t>
      </w:r>
    </w:p>
    <w:p w14:paraId="1557FAD9" w14:textId="77777777" w:rsidR="00295EFC" w:rsidRDefault="00CA44E1">
      <w:pPr>
        <w:spacing w:after="0" w:line="259" w:lineRule="auto"/>
        <w:ind w:left="2179"/>
        <w:jc w:val="left"/>
      </w:pPr>
      <w:r>
        <w:rPr>
          <w:rFonts w:ascii="Calibri" w:eastAsia="Calibri" w:hAnsi="Calibri" w:cs="Calibri"/>
          <w:noProof/>
          <w:sz w:val="22"/>
        </w:rPr>
        <mc:AlternateContent>
          <mc:Choice Requires="wpg">
            <w:drawing>
              <wp:inline distT="0" distB="0" distL="0" distR="0" wp14:anchorId="50351794" wp14:editId="1FD66F32">
                <wp:extent cx="4898136" cy="1532058"/>
                <wp:effectExtent l="0" t="0" r="0" b="0"/>
                <wp:docPr id="6734" name="Group 6734"/>
                <wp:cNvGraphicFramePr/>
                <a:graphic xmlns:a="http://schemas.openxmlformats.org/drawingml/2006/main">
                  <a:graphicData uri="http://schemas.microsoft.com/office/word/2010/wordprocessingGroup">
                    <wpg:wgp>
                      <wpg:cNvGrpSpPr/>
                      <wpg:grpSpPr>
                        <a:xfrm>
                          <a:off x="0" y="0"/>
                          <a:ext cx="4898136" cy="1532058"/>
                          <a:chOff x="0" y="0"/>
                          <a:chExt cx="4898136" cy="1532058"/>
                        </a:xfrm>
                      </wpg:grpSpPr>
                      <pic:pic xmlns:pic="http://schemas.openxmlformats.org/drawingml/2006/picture">
                        <pic:nvPicPr>
                          <pic:cNvPr id="6739" name="Picture 6739"/>
                          <pic:cNvPicPr/>
                        </pic:nvPicPr>
                        <pic:blipFill>
                          <a:blip r:embed="rId15"/>
                          <a:stretch>
                            <a:fillRect/>
                          </a:stretch>
                        </pic:blipFill>
                        <pic:spPr>
                          <a:xfrm>
                            <a:off x="0" y="0"/>
                            <a:ext cx="4898136" cy="1509191"/>
                          </a:xfrm>
                          <a:prstGeom prst="rect">
                            <a:avLst/>
                          </a:prstGeom>
                        </pic:spPr>
                      </pic:pic>
                      <wps:wsp>
                        <wps:cNvPr id="2962" name="Rectangle 2962"/>
                        <wps:cNvSpPr/>
                        <wps:spPr>
                          <a:xfrm>
                            <a:off x="441960" y="1371991"/>
                            <a:ext cx="316199" cy="212888"/>
                          </a:xfrm>
                          <a:prstGeom prst="rect">
                            <a:avLst/>
                          </a:prstGeom>
                          <a:ln>
                            <a:noFill/>
                          </a:ln>
                        </wps:spPr>
                        <wps:txbx>
                          <w:txbxContent>
                            <w:p w14:paraId="62748DBB" w14:textId="77777777" w:rsidR="00295EFC" w:rsidRDefault="00CA44E1">
                              <w:pPr>
                                <w:spacing w:after="160" w:line="259" w:lineRule="auto"/>
                                <w:ind w:left="0"/>
                                <w:jc w:val="left"/>
                              </w:pPr>
                              <w:r>
                                <w:rPr>
                                  <w:sz w:val="30"/>
                                </w:rPr>
                                <w:t xml:space="preserve">Dr </w:t>
                              </w:r>
                            </w:p>
                          </w:txbxContent>
                        </wps:txbx>
                        <wps:bodyPr horzOverflow="overflow" vert="horz" lIns="0" tIns="0" rIns="0" bIns="0" rtlCol="0">
                          <a:noAutofit/>
                        </wps:bodyPr>
                      </wps:wsp>
                    </wpg:wgp>
                  </a:graphicData>
                </a:graphic>
              </wp:inline>
            </w:drawing>
          </mc:Choice>
          <mc:Fallback xmlns:a="http://schemas.openxmlformats.org/drawingml/2006/main">
            <w:pict>
              <v:group id="Group 6734" style="width:385.68pt;height:120.634pt;mso-position-horizontal-relative:char;mso-position-vertical-relative:line" coordsize="48981,15320">
                <v:shape id="Picture 6739" style="position:absolute;width:48981;height:15091;left:0;top:0;" filled="f">
                  <v:imagedata r:id="rId16"/>
                </v:shape>
                <v:rect id="Rectangle 2962" style="position:absolute;width:3161;height:2128;left:4419;top:13719;" filled="f" stroked="f">
                  <v:textbox inset="0,0,0,0">
                    <w:txbxContent>
                      <w:p>
                        <w:pPr>
                          <w:spacing w:before="0" w:after="160" w:line="259" w:lineRule="auto"/>
                          <w:ind w:left="0" w:firstLine="0"/>
                          <w:jc w:val="left"/>
                        </w:pPr>
                        <w:r>
                          <w:rPr>
                            <w:rFonts w:cs="Times New Roman" w:hAnsi="Times New Roman" w:eastAsia="Times New Roman" w:ascii="Times New Roman"/>
                            <w:sz w:val="30"/>
                          </w:rPr>
                          <w:t xml:space="preserve">Dr </w:t>
                        </w:r>
                      </w:p>
                    </w:txbxContent>
                  </v:textbox>
                </v:rect>
              </v:group>
            </w:pict>
          </mc:Fallback>
        </mc:AlternateContent>
      </w:r>
    </w:p>
    <w:sectPr w:rsidR="00295EFC">
      <w:pgSz w:w="11904" w:h="16834"/>
      <w:pgMar w:top="469" w:right="432" w:bottom="1153"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63E5E08A" id="2062" o:spid="_x0000_i1026" style="width:6.55pt;height:5.9pt" coordsize="" o:spt="100" o:bullet="t" adj="0,,0" path="" stroked="f">
        <v:stroke joinstyle="miter"/>
        <v:imagedata r:id="rId1" o:title="image12"/>
        <v:formulas/>
        <v:path o:connecttype="segments"/>
      </v:shape>
    </w:pict>
  </w:numPicBullet>
  <w:abstractNum w:abstractNumId="0" w15:restartNumberingAfterBreak="0">
    <w:nsid w:val="487F6301"/>
    <w:multiLevelType w:val="hybridMultilevel"/>
    <w:tmpl w:val="FFFFFFFF"/>
    <w:lvl w:ilvl="0" w:tplc="B262C62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0A50">
      <w:start w:val="1"/>
      <w:numFmt w:val="bullet"/>
      <w:lvlText w:val="•"/>
      <w:lvlPicBulletId w:val="0"/>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2AA0E">
      <w:start w:val="1"/>
      <w:numFmt w:val="bullet"/>
      <w:lvlText w:val="▪"/>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24EBE">
      <w:start w:val="1"/>
      <w:numFmt w:val="bullet"/>
      <w:lvlText w:val="•"/>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42CB54">
      <w:start w:val="1"/>
      <w:numFmt w:val="bullet"/>
      <w:lvlText w:val="o"/>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8AF62">
      <w:start w:val="1"/>
      <w:numFmt w:val="bullet"/>
      <w:lvlText w:val="▪"/>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883A6">
      <w:start w:val="1"/>
      <w:numFmt w:val="bullet"/>
      <w:lvlText w:val="•"/>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7047BA">
      <w:start w:val="1"/>
      <w:numFmt w:val="bullet"/>
      <w:lvlText w:val="o"/>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8F9EC">
      <w:start w:val="1"/>
      <w:numFmt w:val="bullet"/>
      <w:lvlText w:val="▪"/>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2E6862"/>
    <w:multiLevelType w:val="hybridMultilevel"/>
    <w:tmpl w:val="FFFFFFFF"/>
    <w:lvl w:ilvl="0" w:tplc="92682AC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A7438">
      <w:start w:val="1"/>
      <w:numFmt w:val="lowerLetter"/>
      <w:lvlText w:val="%2"/>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4856F6">
      <w:start w:val="1"/>
      <w:numFmt w:val="lowerRoman"/>
      <w:lvlText w:val="%3"/>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10BC78">
      <w:start w:val="1"/>
      <w:numFmt w:val="decimal"/>
      <w:lvlText w:val="%4"/>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CC91DC">
      <w:start w:val="1"/>
      <w:numFmt w:val="lowerLetter"/>
      <w:lvlText w:val="%5"/>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526F7C">
      <w:start w:val="1"/>
      <w:numFmt w:val="lowerRoman"/>
      <w:lvlText w:val="%6"/>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F070B4">
      <w:start w:val="1"/>
      <w:numFmt w:val="decimal"/>
      <w:lvlText w:val="%7"/>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06BF94">
      <w:start w:val="1"/>
      <w:numFmt w:val="lowerLetter"/>
      <w:lvlText w:val="%8"/>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282268">
      <w:start w:val="1"/>
      <w:numFmt w:val="lowerRoman"/>
      <w:lvlText w:val="%9"/>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80020388">
    <w:abstractNumId w:val="1"/>
  </w:num>
  <w:num w:numId="2" w16cid:durableId="29637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FC"/>
    <w:rsid w:val="00295EFC"/>
    <w:rsid w:val="00CA44E1"/>
    <w:rsid w:val="00EA095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26E9D6"/>
  <w15:docId w15:val="{55EA0F38-6628-414C-9007-2726F2E3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70" w:lineRule="auto"/>
      <w:ind w:left="5"/>
      <w:jc w:val="both"/>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 /><Relationship Id="rId13" Type="http://schemas.openxmlformats.org/officeDocument/2006/relationships/image" Target="media/image10.jp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4.jpg" /><Relationship Id="rId12" Type="http://schemas.openxmlformats.org/officeDocument/2006/relationships/image" Target="media/image9.jp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39.jpg" /><Relationship Id="rId1" Type="http://schemas.openxmlformats.org/officeDocument/2006/relationships/numbering" Target="numbering.xml" /><Relationship Id="rId6" Type="http://schemas.openxmlformats.org/officeDocument/2006/relationships/image" Target="media/image3.jpg" /><Relationship Id="rId11" Type="http://schemas.openxmlformats.org/officeDocument/2006/relationships/image" Target="media/image8.jpg" /><Relationship Id="rId5" Type="http://schemas.openxmlformats.org/officeDocument/2006/relationships/image" Target="media/image2.jpg" /><Relationship Id="rId15" Type="http://schemas.openxmlformats.org/officeDocument/2006/relationships/image" Target="media/image12.jpg" /><Relationship Id="rId10" Type="http://schemas.openxmlformats.org/officeDocument/2006/relationships/image" Target="media/image7.jpg" /><Relationship Id="rId4" Type="http://schemas.openxmlformats.org/officeDocument/2006/relationships/webSettings" Target="webSettings.xml" /><Relationship Id="rId9" Type="http://schemas.openxmlformats.org/officeDocument/2006/relationships/image" Target="media/image6.jpg" /><Relationship Id="rId14" Type="http://schemas.openxmlformats.org/officeDocument/2006/relationships/image" Target="media/image11.jpg"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2352</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224624198324</cp:lastModifiedBy>
  <cp:revision>2</cp:revision>
  <dcterms:created xsi:type="dcterms:W3CDTF">2025-08-20T06:03:00Z</dcterms:created>
  <dcterms:modified xsi:type="dcterms:W3CDTF">2025-08-20T06:03:00Z</dcterms:modified>
</cp:coreProperties>
</file>